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D121" w14:textId="5B148CE8" w:rsidR="00436F65" w:rsidRPr="00FF311E" w:rsidRDefault="00E37E66" w:rsidP="00436F65">
      <w:pPr>
        <w:shd w:val="clear" w:color="auto" w:fill="D9D9D9"/>
        <w:jc w:val="center"/>
        <w:rPr>
          <w:rFonts w:ascii="Arial" w:hAnsi="Arial" w:cs="Arial"/>
          <w:b/>
        </w:rPr>
      </w:pPr>
      <w:r w:rsidRPr="00FF311E">
        <w:rPr>
          <w:rFonts w:ascii="Arial" w:hAnsi="Arial" w:cs="Arial"/>
          <w:b/>
        </w:rPr>
        <w:t>TERMO DE FOMENTO Nº 01 DE 18 DE JANEIRO DE 2021</w:t>
      </w:r>
    </w:p>
    <w:p w14:paraId="0A51CB6A" w14:textId="77777777" w:rsidR="00436F65" w:rsidRPr="00FF311E" w:rsidRDefault="00436F65" w:rsidP="00436F65">
      <w:pPr>
        <w:ind w:left="4395"/>
        <w:jc w:val="both"/>
        <w:rPr>
          <w:rFonts w:ascii="Arial" w:hAnsi="Arial" w:cs="Arial"/>
          <w:b/>
        </w:rPr>
      </w:pPr>
    </w:p>
    <w:p w14:paraId="7EF54EB0" w14:textId="44E3342D" w:rsidR="00436F65" w:rsidRPr="00FF311E" w:rsidRDefault="00436F65" w:rsidP="00436F65">
      <w:pPr>
        <w:ind w:left="5387"/>
        <w:jc w:val="both"/>
        <w:rPr>
          <w:rFonts w:ascii="Arial" w:hAnsi="Arial" w:cs="Arial"/>
          <w:b/>
          <w:i/>
        </w:rPr>
      </w:pPr>
      <w:r w:rsidRPr="00FF311E">
        <w:rPr>
          <w:rFonts w:ascii="Arial" w:hAnsi="Arial" w:cs="Arial"/>
          <w:b/>
          <w:i/>
        </w:rPr>
        <w:t>TERMO DE FOMENTO QUE ENTRE SI CELEBRAM O MUNICÍPIO DE</w:t>
      </w:r>
      <w:r w:rsidR="002B10B4" w:rsidRPr="00FF311E">
        <w:rPr>
          <w:rFonts w:ascii="Arial" w:hAnsi="Arial" w:cs="Arial"/>
          <w:b/>
          <w:i/>
        </w:rPr>
        <w:t xml:space="preserve"> CORONEL XAVIER CHAVES E A ASSOCIAÇÃO RURAL E COMUNITÁRIA DE CORONEL XAVIER CHAVES. </w:t>
      </w:r>
    </w:p>
    <w:p w14:paraId="23D8A416" w14:textId="77777777" w:rsidR="00436F65" w:rsidRPr="00FF311E" w:rsidRDefault="00436F65" w:rsidP="00436F65">
      <w:pPr>
        <w:jc w:val="both"/>
        <w:rPr>
          <w:rFonts w:ascii="Arial" w:hAnsi="Arial" w:cs="Arial"/>
          <w:b/>
        </w:rPr>
      </w:pPr>
    </w:p>
    <w:p w14:paraId="491B9411" w14:textId="48210E2D" w:rsidR="00436F65" w:rsidRPr="00FF311E" w:rsidRDefault="00436F65" w:rsidP="00436F65">
      <w:pPr>
        <w:jc w:val="both"/>
        <w:rPr>
          <w:rFonts w:ascii="Arial" w:hAnsi="Arial" w:cs="Arial"/>
        </w:rPr>
      </w:pPr>
      <w:r w:rsidRPr="00FF311E">
        <w:rPr>
          <w:rFonts w:ascii="Arial" w:hAnsi="Arial" w:cs="Arial"/>
        </w:rPr>
        <w:t xml:space="preserve">Por este instrumento particular de Termo de Fomento que celebram entre si de um lado o MUNICÍPIO DE CORONEL XAVIER CHAVES, pessoa jurídica de direito público interno, através da Secretaria Municipal de Administração com sede à Rua Padre Reis nº 84 Bairro Centro, neste município, inscrito no CNPJ sob n.º 18557, neste ato representado pelo </w:t>
      </w:r>
      <w:proofErr w:type="gramStart"/>
      <w:r w:rsidRPr="00FF311E">
        <w:rPr>
          <w:rFonts w:ascii="Arial" w:hAnsi="Arial" w:cs="Arial"/>
        </w:rPr>
        <w:t>Sr.</w:t>
      </w:r>
      <w:proofErr w:type="gramEnd"/>
      <w:r w:rsidRPr="00FF311E">
        <w:rPr>
          <w:rFonts w:ascii="Arial" w:hAnsi="Arial" w:cs="Arial"/>
        </w:rPr>
        <w:t xml:space="preserve"> Prefeito Municipal </w:t>
      </w:r>
      <w:proofErr w:type="spellStart"/>
      <w:r w:rsidRPr="00FF311E">
        <w:rPr>
          <w:rFonts w:ascii="Arial" w:hAnsi="Arial" w:cs="Arial"/>
        </w:rPr>
        <w:t>Fúvio</w:t>
      </w:r>
      <w:proofErr w:type="spellEnd"/>
      <w:r w:rsidRPr="00FF311E">
        <w:rPr>
          <w:rFonts w:ascii="Arial" w:hAnsi="Arial" w:cs="Arial"/>
        </w:rPr>
        <w:t xml:space="preserve"> Olímpio de Oliveira Pinto, brasileiro, casado, inscrito no CPF nº 898.880.906-82 e no RG sob o nº M7.412.951, doravante denominado simplesmente </w:t>
      </w:r>
      <w:r w:rsidRPr="00FF311E">
        <w:rPr>
          <w:rFonts w:ascii="Arial" w:hAnsi="Arial" w:cs="Arial"/>
          <w:b/>
        </w:rPr>
        <w:t>MUNICÍPIO</w:t>
      </w:r>
      <w:r w:rsidRPr="00FF311E">
        <w:rPr>
          <w:rFonts w:ascii="Arial" w:hAnsi="Arial" w:cs="Arial"/>
        </w:rPr>
        <w:t xml:space="preserve">, e de outro lado a </w:t>
      </w:r>
      <w:r w:rsidR="002B10B4" w:rsidRPr="00FF311E">
        <w:rPr>
          <w:rFonts w:ascii="Arial" w:hAnsi="Arial" w:cs="Arial"/>
        </w:rPr>
        <w:t>ASSOCIAÇÃO RURAL E COMUNITÁRIA DE CORONEL XAVIER CHAVES,</w:t>
      </w:r>
      <w:r w:rsidRPr="00FF311E">
        <w:rPr>
          <w:rFonts w:ascii="Arial" w:hAnsi="Arial" w:cs="Arial"/>
        </w:rPr>
        <w:t xml:space="preserve"> entidade pública de direito privado sem fins lucrativos, com sede </w:t>
      </w:r>
      <w:r w:rsidR="00E37E66" w:rsidRPr="00FF311E">
        <w:rPr>
          <w:rFonts w:ascii="Arial" w:hAnsi="Arial" w:cs="Arial"/>
        </w:rPr>
        <w:t>em Coronel Xavier Chaves,</w:t>
      </w:r>
      <w:r w:rsidRPr="00FF311E">
        <w:rPr>
          <w:rFonts w:ascii="Arial" w:hAnsi="Arial" w:cs="Arial"/>
        </w:rPr>
        <w:t xml:space="preserve"> inscrito no CNPJ sob n.º</w:t>
      </w:r>
      <w:r w:rsidR="002B10B4" w:rsidRPr="00FF311E">
        <w:rPr>
          <w:rFonts w:ascii="Arial" w:hAnsi="Arial" w:cs="Arial"/>
        </w:rPr>
        <w:t xml:space="preserve"> 21.274.261/0001-70</w:t>
      </w:r>
      <w:r w:rsidRPr="00FF311E">
        <w:rPr>
          <w:rFonts w:ascii="Arial" w:hAnsi="Arial" w:cs="Arial"/>
        </w:rPr>
        <w:t>, neste ato representada pelo seu Presidente</w:t>
      </w:r>
      <w:r w:rsidR="000247B9" w:rsidRPr="00FF311E">
        <w:rPr>
          <w:rFonts w:ascii="Arial" w:hAnsi="Arial" w:cs="Arial"/>
        </w:rPr>
        <w:t xml:space="preserve"> Senhor Márcio José de Resende</w:t>
      </w:r>
      <w:r w:rsidRPr="00FF311E">
        <w:rPr>
          <w:rFonts w:ascii="Arial" w:hAnsi="Arial" w:cs="Arial"/>
        </w:rPr>
        <w:t xml:space="preserve">, brasileiro, </w:t>
      </w:r>
      <w:r w:rsidR="000247B9" w:rsidRPr="00FF311E">
        <w:rPr>
          <w:rFonts w:ascii="Arial" w:hAnsi="Arial" w:cs="Arial"/>
        </w:rPr>
        <w:t>casado</w:t>
      </w:r>
      <w:r w:rsidRPr="00FF311E">
        <w:rPr>
          <w:rFonts w:ascii="Arial" w:hAnsi="Arial" w:cs="Arial"/>
        </w:rPr>
        <w:t xml:space="preserve">, </w:t>
      </w:r>
      <w:r w:rsidR="000247B9" w:rsidRPr="00FF311E">
        <w:rPr>
          <w:rFonts w:ascii="Arial" w:hAnsi="Arial" w:cs="Arial"/>
        </w:rPr>
        <w:t>produtor rural</w:t>
      </w:r>
      <w:r w:rsidRPr="00FF311E">
        <w:rPr>
          <w:rFonts w:ascii="Arial" w:hAnsi="Arial" w:cs="Arial"/>
          <w:i/>
        </w:rPr>
        <w:t>,</w:t>
      </w:r>
      <w:r w:rsidR="000247B9" w:rsidRPr="00FF311E">
        <w:rPr>
          <w:rFonts w:ascii="Arial" w:hAnsi="Arial" w:cs="Arial"/>
        </w:rPr>
        <w:t xml:space="preserve">  portador do C.I, M 6.507.722, </w:t>
      </w:r>
      <w:r w:rsidRPr="00FF311E">
        <w:rPr>
          <w:rFonts w:ascii="Arial" w:hAnsi="Arial" w:cs="Arial"/>
        </w:rPr>
        <w:t xml:space="preserve">e do CPF </w:t>
      </w:r>
      <w:r w:rsidR="000247B9" w:rsidRPr="00FF311E">
        <w:rPr>
          <w:rFonts w:ascii="Arial" w:hAnsi="Arial" w:cs="Arial"/>
        </w:rPr>
        <w:t>829.997.056-49</w:t>
      </w:r>
      <w:r w:rsidRPr="00FF311E">
        <w:rPr>
          <w:rFonts w:ascii="Arial" w:hAnsi="Arial" w:cs="Arial"/>
        </w:rPr>
        <w:t xml:space="preserve">, residente e domiciliado </w:t>
      </w:r>
      <w:r w:rsidR="000247B9" w:rsidRPr="00FF311E">
        <w:rPr>
          <w:rFonts w:ascii="Arial" w:hAnsi="Arial" w:cs="Arial"/>
        </w:rPr>
        <w:t>no</w:t>
      </w:r>
      <w:r w:rsidR="00112C35" w:rsidRPr="00FF311E">
        <w:rPr>
          <w:rFonts w:ascii="Arial" w:hAnsi="Arial" w:cs="Arial"/>
        </w:rPr>
        <w:t xml:space="preserve"> Sítio Correias Zona Rural</w:t>
      </w:r>
      <w:r w:rsidRPr="00FF311E">
        <w:rPr>
          <w:rFonts w:ascii="Arial" w:hAnsi="Arial" w:cs="Arial"/>
        </w:rPr>
        <w:t xml:space="preserve">, doravante denominada simplesmente </w:t>
      </w:r>
      <w:r w:rsidRPr="00FF311E">
        <w:rPr>
          <w:rFonts w:ascii="Arial" w:hAnsi="Arial" w:cs="Arial"/>
          <w:b/>
        </w:rPr>
        <w:t>ENTIDADE</w:t>
      </w:r>
      <w:r w:rsidRPr="00FF311E">
        <w:rPr>
          <w:rFonts w:ascii="Arial" w:hAnsi="Arial" w:cs="Arial"/>
        </w:rPr>
        <w:t xml:space="preserve">, resolvem celebrar o presente </w:t>
      </w:r>
      <w:r w:rsidRPr="00FF311E">
        <w:rPr>
          <w:rFonts w:ascii="Arial" w:hAnsi="Arial" w:cs="Arial"/>
          <w:b/>
          <w:u w:val="single"/>
        </w:rPr>
        <w:t>Termo de Fomento</w:t>
      </w:r>
      <w:r w:rsidRPr="00FF311E">
        <w:rPr>
          <w:rFonts w:ascii="Arial" w:hAnsi="Arial" w:cs="Arial"/>
        </w:rPr>
        <w:t xml:space="preserve">, mediante a estipulação das seguintes cláusulas e condições: </w:t>
      </w:r>
    </w:p>
    <w:p w14:paraId="420C333B" w14:textId="77777777" w:rsidR="00436F65" w:rsidRPr="00FF311E" w:rsidRDefault="00436F65" w:rsidP="00436F65">
      <w:pPr>
        <w:jc w:val="both"/>
        <w:rPr>
          <w:rFonts w:ascii="Arial" w:hAnsi="Arial" w:cs="Arial"/>
          <w:b/>
          <w:u w:val="single"/>
        </w:rPr>
      </w:pPr>
    </w:p>
    <w:p w14:paraId="69163D37" w14:textId="77777777" w:rsidR="00436F65" w:rsidRPr="00FF311E" w:rsidRDefault="00436F65" w:rsidP="00436F65">
      <w:pPr>
        <w:shd w:val="clear" w:color="auto" w:fill="BFBFBF"/>
        <w:jc w:val="both"/>
        <w:rPr>
          <w:rFonts w:ascii="Arial" w:hAnsi="Arial" w:cs="Arial"/>
          <w:b/>
          <w:u w:val="single"/>
        </w:rPr>
      </w:pPr>
      <w:r w:rsidRPr="00FF311E">
        <w:rPr>
          <w:rFonts w:ascii="Arial" w:hAnsi="Arial" w:cs="Arial"/>
          <w:b/>
          <w:u w:val="single"/>
        </w:rPr>
        <w:t xml:space="preserve">CLÁUSULA PRIMEIRA – DO OBJETO </w:t>
      </w:r>
    </w:p>
    <w:p w14:paraId="79178FC2" w14:textId="77777777" w:rsidR="00E37E66" w:rsidRPr="00FF311E" w:rsidRDefault="00BA1E9C" w:rsidP="00E37E66">
      <w:pPr>
        <w:jc w:val="both"/>
        <w:rPr>
          <w:rFonts w:ascii="Arial" w:hAnsi="Arial" w:cs="Arial"/>
        </w:rPr>
      </w:pPr>
      <w:r w:rsidRPr="00FF311E">
        <w:rPr>
          <w:rFonts w:ascii="Arial" w:hAnsi="Arial" w:cs="Arial"/>
        </w:rPr>
        <w:t xml:space="preserve"> </w:t>
      </w:r>
      <w:r w:rsidR="00E37E66" w:rsidRPr="00FF311E">
        <w:rPr>
          <w:rFonts w:ascii="Arial" w:hAnsi="Arial" w:cs="Arial"/>
        </w:rPr>
        <w:t>O presente termo de fomento, decorrente de chamamento público nº 02/2020, tem por objeto a realização de parceria entre o Município de Coronel Xavier Chaves e OSC regularmente constituída no Município para realização de atividades, em regime de mútua cooperação, para consecução de finalidades de interesse público, voltadas para ao fomento e desenvolvimento de atividades agrícolas e de agropecuária do Município de Coronel Xavier Chaves, configurado como público alvo todos os produtores rurais, aqueles inseridos ou não no Programa Nacional da Agricultura Familiar, meeiros, trabalhadores e empreendedores rurais, conforme apresentado em Plano de Trabalho Anexo.</w:t>
      </w:r>
    </w:p>
    <w:p w14:paraId="17F2F9FE" w14:textId="77777777" w:rsidR="00E37E66" w:rsidRPr="00FF311E" w:rsidRDefault="00E37E66" w:rsidP="00E37E66">
      <w:pPr>
        <w:jc w:val="both"/>
        <w:rPr>
          <w:rFonts w:ascii="Arial" w:hAnsi="Arial" w:cs="Arial"/>
        </w:rPr>
      </w:pPr>
      <w:r w:rsidRPr="00FF311E">
        <w:rPr>
          <w:rFonts w:ascii="Arial" w:hAnsi="Arial" w:cs="Arial"/>
        </w:rPr>
        <w:t>A parceria possui como objetivo a realização de atividades, em mútua cooperação, para a consecução de finalidades de interesse público, voltados ao fomento e incentivo do desenvolvimento agropecuário local e regional de Coronel Xavier Chaves, que busque de forma ampla e democrática beneficiamento da população, possuindo como diretrizes, entre outras, a produção de renda, criação de emprego, melhoria de infraestrutura logística da produção agrícola, fomento das atividades agropecuárias, capacitação dos produtores locais, acesso a informações e inovações tecnológicas, incentivo e fomento para as ações de incentivo e atendimento dos produtores rurais do Município em ações de preparo de solo, apoio uso de novas tecnologias para o aumento de produção de grãos, ações e estratégias para o manejo e uso sustentável da terra e preservação ecológica.</w:t>
      </w:r>
    </w:p>
    <w:p w14:paraId="5F6D4A22" w14:textId="77777777" w:rsidR="00E37E66" w:rsidRPr="00FF311E" w:rsidRDefault="00E37E66" w:rsidP="00E37E66">
      <w:pPr>
        <w:jc w:val="both"/>
        <w:rPr>
          <w:rFonts w:ascii="Arial" w:hAnsi="Arial" w:cs="Arial"/>
        </w:rPr>
      </w:pPr>
      <w:r w:rsidRPr="00FF311E">
        <w:rPr>
          <w:rFonts w:ascii="Arial" w:hAnsi="Arial" w:cs="Arial"/>
        </w:rPr>
        <w:t xml:space="preserve">Para a realização da parceria, o Município de Coronel Xavier Chaves poderá ceder para execução de atividades e projetos objeto da parceria infraestrutura presente do Parque de Exposições João Batista Assunção destinada a produção agropecuária, compreendendo área de uso contínuo e rede, galpão de exposição de gado solteiro e repartição destinada </w:t>
      </w:r>
      <w:proofErr w:type="gramStart"/>
      <w:r w:rsidRPr="00FF311E">
        <w:rPr>
          <w:rFonts w:ascii="Arial" w:hAnsi="Arial" w:cs="Arial"/>
        </w:rPr>
        <w:t>a</w:t>
      </w:r>
      <w:proofErr w:type="gramEnd"/>
      <w:r w:rsidRPr="00FF311E">
        <w:rPr>
          <w:rFonts w:ascii="Arial" w:hAnsi="Arial" w:cs="Arial"/>
        </w:rPr>
        <w:t xml:space="preserve"> gestão de nicho de produção de leite, área de uso compartilhado e estacionamento, com despesa de agua e luz a cargo da concedente.</w:t>
      </w:r>
    </w:p>
    <w:p w14:paraId="0833B69F" w14:textId="7EC1D16A" w:rsidR="00436F65" w:rsidRPr="00FF311E" w:rsidRDefault="00E37E66" w:rsidP="00E37E66">
      <w:pPr>
        <w:jc w:val="both"/>
        <w:rPr>
          <w:rFonts w:ascii="Arial" w:hAnsi="Arial" w:cs="Arial"/>
        </w:rPr>
      </w:pPr>
      <w:r w:rsidRPr="00FF311E">
        <w:rPr>
          <w:rFonts w:ascii="Arial" w:hAnsi="Arial" w:cs="Arial"/>
        </w:rPr>
        <w:t>A parceria com a Prefeitura Municipal de Coronel Xavier Chaves, para o exercício de 2021 tem como foco a promoção de ações voltadas ao incentivo, fomento e impulso ao desenvolvimento rural, compreendendo a preparação para o plantio até a colheita e armazenamento de toda a produção agropecuária municipal, atendendo de forma ampla e democrática todo o público alvo, produtores inseridos ou não no Programa Nacional da Agricultura Familiar, meeiros, trabalhadores rurais e empreendedores de infraestrutura ao agronegócio.</w:t>
      </w:r>
      <w:proofErr w:type="gramStart"/>
      <w:r w:rsidRPr="00FF311E">
        <w:rPr>
          <w:rFonts w:ascii="Arial" w:hAnsi="Arial" w:cs="Arial"/>
        </w:rPr>
        <w:t>”</w:t>
      </w:r>
      <w:proofErr w:type="gramEnd"/>
    </w:p>
    <w:p w14:paraId="4D53F033" w14:textId="77777777" w:rsidR="00436F65" w:rsidRPr="00FF311E" w:rsidRDefault="00436F65" w:rsidP="007B327A">
      <w:pPr>
        <w:jc w:val="both"/>
      </w:pPr>
    </w:p>
    <w:p w14:paraId="2832B5A3" w14:textId="77777777" w:rsidR="00436F65" w:rsidRPr="00FF311E" w:rsidRDefault="00436F65" w:rsidP="00436F65">
      <w:pPr>
        <w:shd w:val="clear" w:color="auto" w:fill="BFBFBF"/>
        <w:jc w:val="both"/>
        <w:rPr>
          <w:rFonts w:ascii="Arial" w:hAnsi="Arial" w:cs="Arial"/>
          <w:b/>
          <w:u w:val="single"/>
        </w:rPr>
      </w:pPr>
      <w:r w:rsidRPr="00FF311E">
        <w:rPr>
          <w:rFonts w:ascii="Arial" w:hAnsi="Arial" w:cs="Arial"/>
          <w:b/>
          <w:u w:val="single"/>
        </w:rPr>
        <w:t xml:space="preserve">CLÁUSULA SEGUNDA – DAS OBRIGAÇÕES DAS PARTES </w:t>
      </w:r>
    </w:p>
    <w:p w14:paraId="3C6EF147" w14:textId="77777777" w:rsidR="00436F65" w:rsidRPr="00FF311E" w:rsidRDefault="00436F65" w:rsidP="00436F65">
      <w:pPr>
        <w:jc w:val="both"/>
        <w:rPr>
          <w:rFonts w:ascii="Arial" w:hAnsi="Arial" w:cs="Arial"/>
        </w:rPr>
      </w:pPr>
    </w:p>
    <w:p w14:paraId="072AFA14" w14:textId="77777777" w:rsidR="00436F65" w:rsidRPr="00FF311E" w:rsidRDefault="00436F65" w:rsidP="00436F65">
      <w:pPr>
        <w:jc w:val="both"/>
        <w:rPr>
          <w:rFonts w:ascii="Arial" w:hAnsi="Arial" w:cs="Arial"/>
        </w:rPr>
      </w:pPr>
      <w:r w:rsidRPr="00FF311E">
        <w:rPr>
          <w:rFonts w:ascii="Arial" w:hAnsi="Arial" w:cs="Arial"/>
        </w:rPr>
        <w:t xml:space="preserve"> </w:t>
      </w:r>
      <w:proofErr w:type="spellStart"/>
      <w:r w:rsidRPr="00FF311E">
        <w:rPr>
          <w:rFonts w:ascii="Arial" w:hAnsi="Arial" w:cs="Arial"/>
          <w:b/>
          <w:u w:val="single"/>
        </w:rPr>
        <w:t>Subcláusula</w:t>
      </w:r>
      <w:proofErr w:type="spellEnd"/>
      <w:r w:rsidRPr="00FF311E">
        <w:rPr>
          <w:rFonts w:ascii="Arial" w:hAnsi="Arial" w:cs="Arial"/>
          <w:b/>
          <w:u w:val="single"/>
        </w:rPr>
        <w:t xml:space="preserve"> primeira</w:t>
      </w:r>
      <w:r w:rsidRPr="00FF311E">
        <w:rPr>
          <w:rFonts w:ascii="Arial" w:hAnsi="Arial" w:cs="Arial"/>
          <w:b/>
        </w:rPr>
        <w:t xml:space="preserve"> - O MUNICÍPIO</w:t>
      </w:r>
      <w:r w:rsidRPr="00FF311E">
        <w:rPr>
          <w:rFonts w:ascii="Arial" w:hAnsi="Arial" w:cs="Arial"/>
        </w:rPr>
        <w:t xml:space="preserve"> obriga-se a:</w:t>
      </w:r>
    </w:p>
    <w:p w14:paraId="16C8771B" w14:textId="77777777" w:rsidR="00436F65" w:rsidRPr="00FF311E" w:rsidRDefault="00436F65" w:rsidP="00436F65">
      <w:pPr>
        <w:jc w:val="both"/>
        <w:rPr>
          <w:rFonts w:ascii="Arial" w:hAnsi="Arial" w:cs="Arial"/>
        </w:rPr>
      </w:pPr>
    </w:p>
    <w:p w14:paraId="238E163C" w14:textId="77777777" w:rsidR="00436F65" w:rsidRPr="00FF311E" w:rsidRDefault="00436F65" w:rsidP="00325E32">
      <w:pPr>
        <w:numPr>
          <w:ilvl w:val="0"/>
          <w:numId w:val="12"/>
        </w:numPr>
        <w:tabs>
          <w:tab w:val="left" w:pos="284"/>
        </w:tabs>
        <w:autoSpaceDE/>
        <w:autoSpaceDN/>
        <w:ind w:left="0" w:firstLine="0"/>
        <w:jc w:val="both"/>
        <w:rPr>
          <w:rFonts w:ascii="Arial" w:hAnsi="Arial" w:cs="Arial"/>
        </w:rPr>
      </w:pPr>
      <w:r w:rsidRPr="00FF311E">
        <w:rPr>
          <w:rFonts w:ascii="Arial" w:hAnsi="Arial" w:cs="Arial"/>
        </w:rPr>
        <w:t xml:space="preserve">Repassar os recursos necessários ao desenvolvimento do objeto da presente parceria nas datas definidas no cronograma de financeiro especificado no presente </w:t>
      </w:r>
      <w:r w:rsidRPr="00FF311E">
        <w:rPr>
          <w:rFonts w:ascii="Arial" w:hAnsi="Arial" w:cs="Arial"/>
          <w:i/>
        </w:rPr>
        <w:t>Termo de Fomento</w:t>
      </w:r>
      <w:r w:rsidRPr="00FF311E">
        <w:rPr>
          <w:rFonts w:ascii="Arial" w:hAnsi="Arial" w:cs="Arial"/>
          <w:b/>
          <w:i/>
        </w:rPr>
        <w:t>;</w:t>
      </w:r>
    </w:p>
    <w:p w14:paraId="1CF7C3F5" w14:textId="77777777" w:rsidR="00436F65" w:rsidRPr="00FF311E" w:rsidRDefault="00436F65" w:rsidP="00325E32">
      <w:pPr>
        <w:numPr>
          <w:ilvl w:val="0"/>
          <w:numId w:val="12"/>
        </w:numPr>
        <w:tabs>
          <w:tab w:val="left" w:pos="284"/>
        </w:tabs>
        <w:autoSpaceDE/>
        <w:autoSpaceDN/>
        <w:ind w:left="0" w:firstLine="0"/>
        <w:jc w:val="both"/>
        <w:rPr>
          <w:rFonts w:ascii="Arial" w:hAnsi="Arial" w:cs="Arial"/>
          <w:lang w:bidi="ar-SA"/>
        </w:rPr>
      </w:pPr>
      <w:r w:rsidRPr="00FF311E">
        <w:rPr>
          <w:rFonts w:ascii="Arial" w:hAnsi="Arial" w:cs="Arial"/>
        </w:rPr>
        <w:lastRenderedPageBreak/>
        <w:t>Acompanhar e fiscalizar a execução da parceria por meio do Gestor da Parceria adiante nomeado e da Comissão de Monitoramento e Avaliação;</w:t>
      </w:r>
    </w:p>
    <w:p w14:paraId="68253E68" w14:textId="77777777" w:rsidR="00436F65" w:rsidRPr="00FF311E" w:rsidRDefault="00436F65" w:rsidP="00325E32">
      <w:pPr>
        <w:widowControl/>
        <w:numPr>
          <w:ilvl w:val="0"/>
          <w:numId w:val="12"/>
        </w:numPr>
        <w:tabs>
          <w:tab w:val="left" w:pos="284"/>
        </w:tabs>
        <w:autoSpaceDE/>
        <w:autoSpaceDN/>
        <w:spacing w:before="100" w:beforeAutospacing="1"/>
        <w:ind w:left="426"/>
        <w:jc w:val="both"/>
        <w:rPr>
          <w:rFonts w:ascii="Arial" w:hAnsi="Arial" w:cs="Arial"/>
          <w:lang w:bidi="ar-SA"/>
        </w:rPr>
      </w:pPr>
      <w:r w:rsidRPr="00FF311E">
        <w:rPr>
          <w:rFonts w:ascii="Arial" w:hAnsi="Arial" w:cs="Arial"/>
        </w:rPr>
        <w:t>Assumir ou transferir a responsabilidade pela execução do objeto, no caso de paralisação ou da ocorrência de fato relevante, de modo a evitar sua descontinuidade;</w:t>
      </w:r>
    </w:p>
    <w:p w14:paraId="77D802A8" w14:textId="77777777" w:rsidR="00436F65" w:rsidRPr="00FF311E" w:rsidRDefault="00436F65" w:rsidP="00325E32">
      <w:pPr>
        <w:widowControl/>
        <w:numPr>
          <w:ilvl w:val="0"/>
          <w:numId w:val="12"/>
        </w:numPr>
        <w:tabs>
          <w:tab w:val="left" w:pos="284"/>
        </w:tabs>
        <w:autoSpaceDE/>
        <w:autoSpaceDN/>
        <w:spacing w:before="100" w:beforeAutospacing="1"/>
        <w:ind w:left="426"/>
        <w:jc w:val="both"/>
        <w:rPr>
          <w:rFonts w:ascii="Arial" w:hAnsi="Arial" w:cs="Arial"/>
        </w:rPr>
      </w:pPr>
      <w:r w:rsidRPr="00FF311E">
        <w:rPr>
          <w:rFonts w:ascii="Arial" w:hAnsi="Arial" w:cs="Arial"/>
        </w:rPr>
        <w:t>Emitir parecer técnico conclusivo de análise da prestação de contas final, com base no relatório técnico do Gestor da Parceria;</w:t>
      </w:r>
    </w:p>
    <w:p w14:paraId="34EACFEF" w14:textId="77777777" w:rsidR="00436F65" w:rsidRPr="00FF311E" w:rsidRDefault="00436F65" w:rsidP="00325E32">
      <w:pPr>
        <w:widowControl/>
        <w:numPr>
          <w:ilvl w:val="0"/>
          <w:numId w:val="12"/>
        </w:numPr>
        <w:tabs>
          <w:tab w:val="left" w:pos="284"/>
        </w:tabs>
        <w:autoSpaceDE/>
        <w:autoSpaceDN/>
        <w:spacing w:before="100" w:beforeAutospacing="1"/>
        <w:ind w:left="426"/>
        <w:jc w:val="both"/>
        <w:rPr>
          <w:rFonts w:ascii="Arial" w:hAnsi="Arial" w:cs="Arial"/>
          <w:lang w:bidi="ar-SA"/>
        </w:rPr>
      </w:pPr>
      <w:r w:rsidRPr="00FF311E">
        <w:rPr>
          <w:rFonts w:ascii="Arial" w:hAnsi="Arial" w:cs="Arial"/>
        </w:rPr>
        <w:t xml:space="preserve">Disponibilizar em seu site oficial na internet, informações sobre a parceria ora celebrada por prazo não inferior a </w:t>
      </w:r>
      <w:proofErr w:type="gramStart"/>
      <w:r w:rsidRPr="00FF311E">
        <w:rPr>
          <w:rFonts w:ascii="Arial" w:hAnsi="Arial" w:cs="Arial"/>
        </w:rPr>
        <w:t>5</w:t>
      </w:r>
      <w:proofErr w:type="gramEnd"/>
      <w:r w:rsidRPr="00FF311E">
        <w:rPr>
          <w:rFonts w:ascii="Arial" w:hAnsi="Arial" w:cs="Arial"/>
        </w:rPr>
        <w:t xml:space="preserve"> (cinco) anos, contados da apreciação da prestação de contas final</w:t>
      </w:r>
      <w:r w:rsidRPr="00FF311E">
        <w:rPr>
          <w:rFonts w:ascii="Arial" w:hAnsi="Arial" w:cs="Arial"/>
          <w:b/>
          <w:i/>
        </w:rPr>
        <w:t>;</w:t>
      </w:r>
    </w:p>
    <w:p w14:paraId="2F37C2B1" w14:textId="77777777" w:rsidR="00436F65" w:rsidRPr="00FF311E" w:rsidRDefault="00436F65" w:rsidP="00436F65">
      <w:pPr>
        <w:jc w:val="both"/>
        <w:rPr>
          <w:rFonts w:ascii="Arial" w:hAnsi="Arial" w:cs="Arial"/>
          <w:b/>
          <w:u w:val="single"/>
        </w:rPr>
      </w:pPr>
      <w:proofErr w:type="spellStart"/>
      <w:r w:rsidRPr="00FF311E">
        <w:rPr>
          <w:rFonts w:ascii="Arial" w:hAnsi="Arial" w:cs="Arial"/>
          <w:b/>
          <w:u w:val="single"/>
        </w:rPr>
        <w:t>Subcláusula</w:t>
      </w:r>
      <w:proofErr w:type="spellEnd"/>
      <w:r w:rsidRPr="00FF311E">
        <w:rPr>
          <w:rFonts w:ascii="Arial" w:hAnsi="Arial" w:cs="Arial"/>
          <w:b/>
          <w:u w:val="single"/>
        </w:rPr>
        <w:t xml:space="preserve"> segunda</w:t>
      </w:r>
      <w:r w:rsidRPr="00FF311E">
        <w:rPr>
          <w:rFonts w:ascii="Arial" w:hAnsi="Arial" w:cs="Arial"/>
        </w:rPr>
        <w:t xml:space="preserve"> – A </w:t>
      </w:r>
      <w:r w:rsidRPr="00FF311E">
        <w:rPr>
          <w:rFonts w:ascii="Arial" w:hAnsi="Arial" w:cs="Arial"/>
          <w:b/>
        </w:rPr>
        <w:t>ENTIDADE</w:t>
      </w:r>
      <w:r w:rsidRPr="00FF311E">
        <w:rPr>
          <w:rFonts w:ascii="Arial" w:hAnsi="Arial" w:cs="Arial"/>
        </w:rPr>
        <w:t xml:space="preserve"> obriga-se a:</w:t>
      </w:r>
    </w:p>
    <w:p w14:paraId="0934C2FE" w14:textId="77777777" w:rsidR="00436F65" w:rsidRPr="00FF311E" w:rsidRDefault="00436F65" w:rsidP="00436F65">
      <w:pPr>
        <w:jc w:val="both"/>
        <w:rPr>
          <w:rFonts w:ascii="Arial" w:hAnsi="Arial" w:cs="Arial"/>
        </w:rPr>
      </w:pPr>
    </w:p>
    <w:p w14:paraId="482930B6" w14:textId="77777777" w:rsidR="00436F65" w:rsidRPr="00FF311E" w:rsidRDefault="00436F65" w:rsidP="00325E32">
      <w:pPr>
        <w:numPr>
          <w:ilvl w:val="0"/>
          <w:numId w:val="11"/>
        </w:numPr>
        <w:tabs>
          <w:tab w:val="left" w:pos="426"/>
        </w:tabs>
        <w:autoSpaceDE/>
        <w:autoSpaceDN/>
        <w:ind w:left="284" w:firstLine="0"/>
        <w:jc w:val="both"/>
        <w:rPr>
          <w:rFonts w:ascii="Arial" w:hAnsi="Arial" w:cs="Arial"/>
        </w:rPr>
      </w:pPr>
      <w:r w:rsidRPr="00FF311E">
        <w:rPr>
          <w:rFonts w:ascii="Arial" w:hAnsi="Arial" w:cs="Arial"/>
        </w:rPr>
        <w:t>Divulgar em seu site na internet, caso o tenha, e em locais visíveis de sua sede social a parceria ora celebrada com o</w:t>
      </w:r>
      <w:r w:rsidRPr="00FF311E">
        <w:rPr>
          <w:rFonts w:ascii="Arial" w:hAnsi="Arial" w:cs="Arial"/>
          <w:b/>
        </w:rPr>
        <w:t xml:space="preserve"> MUNICÍPIO</w:t>
      </w:r>
      <w:r w:rsidRPr="00FF311E">
        <w:rPr>
          <w:rFonts w:ascii="Arial" w:hAnsi="Arial" w:cs="Arial"/>
        </w:rPr>
        <w:t xml:space="preserve">; </w:t>
      </w:r>
    </w:p>
    <w:p w14:paraId="6F3E96EC" w14:textId="77777777" w:rsidR="00436F65" w:rsidRPr="00FF311E" w:rsidRDefault="00436F65" w:rsidP="00325E32">
      <w:pPr>
        <w:numPr>
          <w:ilvl w:val="0"/>
          <w:numId w:val="11"/>
        </w:numPr>
        <w:tabs>
          <w:tab w:val="left" w:pos="426"/>
        </w:tabs>
        <w:autoSpaceDE/>
        <w:autoSpaceDN/>
        <w:ind w:left="284" w:firstLine="0"/>
        <w:jc w:val="both"/>
        <w:rPr>
          <w:rFonts w:ascii="Arial" w:hAnsi="Arial" w:cs="Arial"/>
        </w:rPr>
      </w:pPr>
      <w:r w:rsidRPr="00FF311E">
        <w:rPr>
          <w:rFonts w:ascii="Arial" w:hAnsi="Arial" w:cs="Arial"/>
        </w:rPr>
        <w:t xml:space="preserve">Proceder </w:t>
      </w:r>
      <w:proofErr w:type="gramStart"/>
      <w:r w:rsidRPr="00FF311E">
        <w:rPr>
          <w:rFonts w:ascii="Arial" w:hAnsi="Arial" w:cs="Arial"/>
        </w:rPr>
        <w:t>a</w:t>
      </w:r>
      <w:proofErr w:type="gramEnd"/>
      <w:r w:rsidRPr="00FF311E">
        <w:rPr>
          <w:rFonts w:ascii="Arial" w:hAnsi="Arial" w:cs="Arial"/>
        </w:rPr>
        <w:t xml:space="preserve"> seleção e a contratação de equipe envolvida na execução do termo conforme os princípios da administração pública previstos no </w:t>
      </w:r>
      <w:r w:rsidRPr="00FF311E">
        <w:rPr>
          <w:rFonts w:ascii="Arial" w:hAnsi="Arial" w:cs="Arial"/>
          <w:b/>
          <w:bCs/>
          <w:i/>
        </w:rPr>
        <w:t>caput</w:t>
      </w:r>
      <w:r w:rsidRPr="00FF311E">
        <w:rPr>
          <w:rFonts w:ascii="Arial" w:hAnsi="Arial" w:cs="Arial"/>
          <w:b/>
          <w:bCs/>
        </w:rPr>
        <w:t xml:space="preserve"> </w:t>
      </w:r>
      <w:r w:rsidRPr="00FF311E">
        <w:rPr>
          <w:rFonts w:ascii="Arial" w:hAnsi="Arial" w:cs="Arial"/>
        </w:rPr>
        <w:t>do art. 37 da Constituição Federal</w:t>
      </w:r>
      <w:r w:rsidRPr="00FF311E">
        <w:rPr>
          <w:rFonts w:ascii="Arial" w:hAnsi="Arial" w:cs="Arial"/>
          <w:b/>
          <w:i/>
        </w:rPr>
        <w:t>;</w:t>
      </w:r>
    </w:p>
    <w:p w14:paraId="4F30CFA6" w14:textId="77777777" w:rsidR="00436F65" w:rsidRPr="00FF311E" w:rsidRDefault="00436F65" w:rsidP="00325E32">
      <w:pPr>
        <w:numPr>
          <w:ilvl w:val="0"/>
          <w:numId w:val="11"/>
        </w:numPr>
        <w:tabs>
          <w:tab w:val="left" w:pos="426"/>
        </w:tabs>
        <w:autoSpaceDE/>
        <w:autoSpaceDN/>
        <w:ind w:left="284" w:firstLine="0"/>
        <w:jc w:val="both"/>
        <w:rPr>
          <w:rFonts w:ascii="Arial" w:hAnsi="Arial" w:cs="Arial"/>
        </w:rPr>
      </w:pPr>
      <w:r w:rsidRPr="00FF311E">
        <w:rPr>
          <w:rFonts w:ascii="Arial" w:hAnsi="Arial" w:cs="Arial"/>
        </w:rPr>
        <w:t xml:space="preserve">Manter e movimentar os recursos na conta bancária específica da parceria em instituição financeira indicada pelo </w:t>
      </w:r>
      <w:r w:rsidRPr="00FF311E">
        <w:rPr>
          <w:rFonts w:ascii="Arial" w:hAnsi="Arial" w:cs="Arial"/>
          <w:b/>
        </w:rPr>
        <w:t>MUNICÍPIO</w:t>
      </w:r>
      <w:r w:rsidRPr="00FF311E">
        <w:rPr>
          <w:rFonts w:ascii="Arial" w:hAnsi="Arial" w:cs="Arial"/>
        </w:rPr>
        <w:t>;</w:t>
      </w:r>
    </w:p>
    <w:p w14:paraId="1E9AED25" w14:textId="77777777" w:rsidR="00436F65" w:rsidRPr="00FF311E" w:rsidRDefault="00436F65" w:rsidP="00325E32">
      <w:pPr>
        <w:numPr>
          <w:ilvl w:val="0"/>
          <w:numId w:val="11"/>
        </w:numPr>
        <w:tabs>
          <w:tab w:val="left" w:pos="426"/>
        </w:tabs>
        <w:autoSpaceDE/>
        <w:autoSpaceDN/>
        <w:ind w:left="284" w:firstLine="0"/>
        <w:jc w:val="both"/>
        <w:rPr>
          <w:rFonts w:ascii="Arial" w:hAnsi="Arial" w:cs="Arial"/>
        </w:rPr>
      </w:pPr>
      <w:r w:rsidRPr="00FF311E">
        <w:rPr>
          <w:rFonts w:ascii="Arial" w:hAnsi="Arial" w:cs="Arial"/>
        </w:rPr>
        <w:t xml:space="preserve">Responsabilizar-se exclusivamente pelo gerenciamento administrativo e financeiro dos recursos recebidos, inclusive no que diz respeito às despesas de custeio, de investimento e de pessoal; </w:t>
      </w:r>
    </w:p>
    <w:p w14:paraId="3888761D" w14:textId="77777777" w:rsidR="00436F65" w:rsidRPr="00FF311E" w:rsidRDefault="00436F65" w:rsidP="00325E32">
      <w:pPr>
        <w:numPr>
          <w:ilvl w:val="0"/>
          <w:numId w:val="11"/>
        </w:numPr>
        <w:tabs>
          <w:tab w:val="left" w:pos="426"/>
        </w:tabs>
        <w:autoSpaceDE/>
        <w:autoSpaceDN/>
        <w:ind w:left="284" w:firstLine="0"/>
        <w:jc w:val="both"/>
        <w:rPr>
          <w:rFonts w:ascii="Arial" w:hAnsi="Arial" w:cs="Arial"/>
        </w:rPr>
      </w:pPr>
      <w:r w:rsidRPr="00FF311E">
        <w:rPr>
          <w:rFonts w:ascii="Arial" w:hAnsi="Arial" w:cs="Arial"/>
        </w:rPr>
        <w:t xml:space="preserve">Responsabilizar-se exclusivamente pelo pagamento dos encargos trabalhistas, previdenciários, fiscais e comerciais relativos ao funcionamento da instituição e ao adimplemento do </w:t>
      </w:r>
      <w:r w:rsidRPr="00FF311E">
        <w:rPr>
          <w:rFonts w:ascii="Arial" w:hAnsi="Arial" w:cs="Arial"/>
          <w:i/>
        </w:rPr>
        <w:t>Termo de Fomento</w:t>
      </w:r>
      <w:r w:rsidRPr="00FF311E">
        <w:rPr>
          <w:rFonts w:ascii="Arial" w:hAnsi="Arial" w:cs="Arial"/>
        </w:rPr>
        <w:t xml:space="preserve">, não se caracterizando responsabilidade solidária ou subsidiária do </w:t>
      </w:r>
      <w:r w:rsidRPr="00FF311E">
        <w:rPr>
          <w:rFonts w:ascii="Arial" w:hAnsi="Arial" w:cs="Arial"/>
          <w:b/>
        </w:rPr>
        <w:t>MUNICÍPIO</w:t>
      </w:r>
      <w:r w:rsidRPr="00FF311E">
        <w:rPr>
          <w:rFonts w:ascii="Arial" w:hAnsi="Arial" w:cs="Arial"/>
        </w:rPr>
        <w:t xml:space="preserve"> os respectivos pagamentos, qualquer oneração do objeto da parceria ou restrição à sua execução;</w:t>
      </w:r>
    </w:p>
    <w:p w14:paraId="66280FEC" w14:textId="77777777" w:rsidR="00436F65" w:rsidRPr="00FF311E" w:rsidRDefault="00436F65" w:rsidP="00325E32">
      <w:pPr>
        <w:numPr>
          <w:ilvl w:val="0"/>
          <w:numId w:val="11"/>
        </w:numPr>
        <w:tabs>
          <w:tab w:val="left" w:pos="426"/>
        </w:tabs>
        <w:autoSpaceDE/>
        <w:autoSpaceDN/>
        <w:ind w:left="284" w:firstLine="0"/>
        <w:jc w:val="both"/>
        <w:rPr>
          <w:rFonts w:ascii="Arial" w:hAnsi="Arial" w:cs="Arial"/>
        </w:rPr>
      </w:pPr>
      <w:r w:rsidRPr="00FF311E">
        <w:rPr>
          <w:rFonts w:ascii="Arial" w:hAnsi="Arial" w:cs="Arial"/>
        </w:rPr>
        <w:t>Permitir o livre acesso dos membros da Comissão de Monitoramento e Avaliação, Gestor da Parceria, Controle Interno Municipal, dos Conselheiros Municipais e do Tribunal de Contas do Estado correspondentes aos processos, aos documentos, às informações referentes aos instrumentos de transferências objetos deste Termo, bem como aos locais de execução das atividades constantes do Plano de Trabalho;</w:t>
      </w:r>
    </w:p>
    <w:p w14:paraId="29F7C553" w14:textId="77777777" w:rsidR="00436F65" w:rsidRPr="00FF311E" w:rsidRDefault="00436F65" w:rsidP="00325E32">
      <w:pPr>
        <w:numPr>
          <w:ilvl w:val="0"/>
          <w:numId w:val="11"/>
        </w:numPr>
        <w:tabs>
          <w:tab w:val="left" w:pos="426"/>
        </w:tabs>
        <w:autoSpaceDE/>
        <w:autoSpaceDN/>
        <w:ind w:left="284" w:firstLine="0"/>
        <w:jc w:val="both"/>
        <w:rPr>
          <w:rFonts w:ascii="Arial" w:hAnsi="Arial" w:cs="Arial"/>
          <w:i/>
          <w:u w:val="single"/>
        </w:rPr>
      </w:pPr>
      <w:r w:rsidRPr="00FF311E">
        <w:rPr>
          <w:rFonts w:ascii="Arial" w:hAnsi="Arial" w:cs="Arial"/>
        </w:rPr>
        <w:t xml:space="preserve">Apresentar prestação de contas que contenha elementos que permitam ao Gestor da Parceria avaliar o andamento ou concluir que o seu objeto foi executado conforme pactuado, com a descrição pormenorizada das atividades realizadas e a comprovação </w:t>
      </w:r>
      <w:r w:rsidRPr="00FF311E">
        <w:rPr>
          <w:rFonts w:ascii="Arial" w:hAnsi="Arial" w:cs="Arial"/>
          <w:i/>
          <w:u w:val="single"/>
        </w:rPr>
        <w:t xml:space="preserve">do alcance das metas e dos </w:t>
      </w:r>
      <w:r w:rsidRPr="00FF311E">
        <w:rPr>
          <w:rFonts w:ascii="Arial" w:hAnsi="Arial" w:cs="Arial"/>
          <w:b/>
          <w:i/>
          <w:u w:val="single"/>
        </w:rPr>
        <w:t>resultados esperados</w:t>
      </w:r>
      <w:r w:rsidRPr="00FF311E">
        <w:rPr>
          <w:rFonts w:ascii="Arial" w:hAnsi="Arial" w:cs="Arial"/>
          <w:i/>
          <w:u w:val="single"/>
        </w:rPr>
        <w:t>, até o período de que trata a prestação de contas;</w:t>
      </w:r>
    </w:p>
    <w:p w14:paraId="2159CCE8" w14:textId="77777777" w:rsidR="00436F65" w:rsidRPr="00FF311E" w:rsidRDefault="00436F65" w:rsidP="00325E32">
      <w:pPr>
        <w:numPr>
          <w:ilvl w:val="0"/>
          <w:numId w:val="11"/>
        </w:numPr>
        <w:tabs>
          <w:tab w:val="left" w:pos="426"/>
        </w:tabs>
        <w:autoSpaceDE/>
        <w:autoSpaceDN/>
        <w:ind w:left="284" w:firstLine="0"/>
        <w:jc w:val="both"/>
        <w:rPr>
          <w:rFonts w:ascii="Arial" w:hAnsi="Arial" w:cs="Arial"/>
        </w:rPr>
      </w:pPr>
      <w:r w:rsidRPr="00FF311E">
        <w:rPr>
          <w:rFonts w:ascii="Arial" w:hAnsi="Arial" w:cs="Arial"/>
        </w:rPr>
        <w:t>Manter em seu arquivo os documentos originais que compõem a prestação de contas, durante o prazo de 10 (dez) anos, contado do dia útil subsequente ao da prestação de contas;</w:t>
      </w:r>
    </w:p>
    <w:p w14:paraId="0D16AC43" w14:textId="77777777" w:rsidR="00436F65" w:rsidRPr="00FF311E" w:rsidRDefault="00436F65" w:rsidP="00325E32">
      <w:pPr>
        <w:numPr>
          <w:ilvl w:val="0"/>
          <w:numId w:val="11"/>
        </w:numPr>
        <w:tabs>
          <w:tab w:val="left" w:pos="426"/>
        </w:tabs>
        <w:autoSpaceDE/>
        <w:autoSpaceDN/>
        <w:ind w:left="284" w:firstLine="0"/>
        <w:jc w:val="both"/>
        <w:rPr>
          <w:rFonts w:ascii="Arial" w:hAnsi="Arial" w:cs="Arial"/>
        </w:rPr>
      </w:pPr>
      <w:r w:rsidRPr="00FF311E">
        <w:rPr>
          <w:rFonts w:ascii="Arial" w:hAnsi="Arial" w:cs="Arial"/>
        </w:rPr>
        <w:t xml:space="preserve">Informar à Administração Municipal, por meio do Gestor da Parceria, qualquer alteração da composição de sua Diretoria e ou no Estatuto Social. </w:t>
      </w:r>
    </w:p>
    <w:p w14:paraId="35433B08" w14:textId="77777777" w:rsidR="00325E32" w:rsidRPr="00FF311E" w:rsidRDefault="00325E32" w:rsidP="00325E32">
      <w:pPr>
        <w:tabs>
          <w:tab w:val="left" w:pos="426"/>
        </w:tabs>
        <w:autoSpaceDE/>
        <w:autoSpaceDN/>
        <w:ind w:left="284"/>
        <w:jc w:val="both"/>
        <w:rPr>
          <w:rFonts w:ascii="Arial" w:hAnsi="Arial" w:cs="Arial"/>
        </w:rPr>
      </w:pPr>
    </w:p>
    <w:p w14:paraId="39DB40DC" w14:textId="77777777" w:rsidR="00436F65" w:rsidRPr="00FF311E" w:rsidRDefault="00436F65" w:rsidP="00436F65">
      <w:pPr>
        <w:shd w:val="clear" w:color="auto" w:fill="BFBFBF"/>
        <w:jc w:val="both"/>
        <w:rPr>
          <w:rFonts w:ascii="Arial" w:hAnsi="Arial" w:cs="Arial"/>
          <w:b/>
          <w:u w:val="single"/>
        </w:rPr>
      </w:pPr>
      <w:r w:rsidRPr="00FF311E">
        <w:rPr>
          <w:rFonts w:ascii="Arial" w:hAnsi="Arial" w:cs="Arial"/>
          <w:b/>
          <w:u w:val="single"/>
        </w:rPr>
        <w:t>CLÁUSULA TERCEIRA – DA PROGRAMAÇÃO ORÇAMENTÁRIA E FINANCEIRA</w:t>
      </w:r>
    </w:p>
    <w:p w14:paraId="2B540C71" w14:textId="77777777" w:rsidR="00436F65" w:rsidRPr="00FF311E" w:rsidRDefault="00436F65" w:rsidP="00436F65">
      <w:pPr>
        <w:jc w:val="both"/>
        <w:rPr>
          <w:rFonts w:ascii="Arial" w:hAnsi="Arial" w:cs="Arial"/>
        </w:rPr>
      </w:pPr>
    </w:p>
    <w:p w14:paraId="526E20B1" w14:textId="1154E11E" w:rsidR="00436F65" w:rsidRPr="00FF311E" w:rsidRDefault="00436F65" w:rsidP="00436F65">
      <w:pPr>
        <w:spacing w:line="276" w:lineRule="auto"/>
        <w:jc w:val="both"/>
        <w:rPr>
          <w:rFonts w:ascii="Arial" w:hAnsi="Arial" w:cs="Arial"/>
        </w:rPr>
      </w:pPr>
      <w:r w:rsidRPr="00FF311E">
        <w:rPr>
          <w:rFonts w:ascii="Arial" w:hAnsi="Arial" w:cs="Arial"/>
        </w:rPr>
        <w:t>O MUN</w:t>
      </w:r>
      <w:r w:rsidR="00096618" w:rsidRPr="00FF311E">
        <w:rPr>
          <w:rFonts w:ascii="Arial" w:hAnsi="Arial" w:cs="Arial"/>
        </w:rPr>
        <w:t>ICÍPIO repassará a título de contribuição, no presente exercício,</w:t>
      </w:r>
      <w:proofErr w:type="gramStart"/>
      <w:r w:rsidR="00096618" w:rsidRPr="00FF311E">
        <w:rPr>
          <w:rFonts w:ascii="Arial" w:hAnsi="Arial" w:cs="Arial"/>
        </w:rPr>
        <w:t xml:space="preserve"> </w:t>
      </w:r>
      <w:r w:rsidRPr="00FF311E">
        <w:rPr>
          <w:rFonts w:ascii="Arial" w:hAnsi="Arial" w:cs="Arial"/>
        </w:rPr>
        <w:t xml:space="preserve"> </w:t>
      </w:r>
      <w:proofErr w:type="gramEnd"/>
      <w:r w:rsidRPr="00FF311E">
        <w:rPr>
          <w:rFonts w:ascii="Arial" w:hAnsi="Arial" w:cs="Arial"/>
        </w:rPr>
        <w:t xml:space="preserve">o valor total de </w:t>
      </w:r>
      <w:r w:rsidRPr="00FF311E">
        <w:rPr>
          <w:rFonts w:ascii="Arial" w:hAnsi="Arial" w:cs="Arial"/>
          <w:b/>
          <w:bCs/>
          <w:i/>
        </w:rPr>
        <w:t>R$</w:t>
      </w:r>
      <w:r w:rsidR="00096618" w:rsidRPr="00FF311E">
        <w:rPr>
          <w:rFonts w:ascii="Arial" w:hAnsi="Arial" w:cs="Arial"/>
          <w:b/>
          <w:bCs/>
          <w:i/>
        </w:rPr>
        <w:t>390.000,00</w:t>
      </w:r>
      <w:r w:rsidRPr="00FF311E">
        <w:rPr>
          <w:rFonts w:ascii="Arial" w:hAnsi="Arial" w:cs="Arial"/>
          <w:b/>
          <w:bCs/>
          <w:i/>
        </w:rPr>
        <w:t xml:space="preserve"> </w:t>
      </w:r>
      <w:r w:rsidR="00096618" w:rsidRPr="00FF311E">
        <w:rPr>
          <w:rFonts w:ascii="Arial" w:hAnsi="Arial" w:cs="Arial"/>
          <w:i/>
        </w:rPr>
        <w:t xml:space="preserve"> (Trezentos e noventa mil </w:t>
      </w:r>
      <w:r w:rsidRPr="00FF311E">
        <w:rPr>
          <w:rFonts w:ascii="Arial" w:hAnsi="Arial" w:cs="Arial"/>
          <w:i/>
        </w:rPr>
        <w:t xml:space="preserve"> reais),</w:t>
      </w:r>
      <w:r w:rsidRPr="00FF311E">
        <w:rPr>
          <w:rFonts w:ascii="Arial" w:hAnsi="Arial" w:cs="Arial"/>
        </w:rPr>
        <w:t xml:space="preserve"> em parcelas mensais e con</w:t>
      </w:r>
      <w:r w:rsidR="00096618" w:rsidRPr="00FF311E">
        <w:rPr>
          <w:rFonts w:ascii="Arial" w:hAnsi="Arial" w:cs="Arial"/>
        </w:rPr>
        <w:t>secutivas a serem depositadas em</w:t>
      </w:r>
      <w:r w:rsidRPr="00FF311E">
        <w:rPr>
          <w:rFonts w:ascii="Arial" w:hAnsi="Arial" w:cs="Arial"/>
        </w:rPr>
        <w:t xml:space="preserve"> Agência Bancária </w:t>
      </w:r>
      <w:r w:rsidR="00096618" w:rsidRPr="00FF311E">
        <w:rPr>
          <w:rFonts w:ascii="Arial" w:hAnsi="Arial" w:cs="Arial"/>
        </w:rPr>
        <w:t>de Banco Público</w:t>
      </w:r>
      <w:r w:rsidRPr="00FF311E">
        <w:rPr>
          <w:rFonts w:ascii="Arial" w:hAnsi="Arial" w:cs="Arial"/>
        </w:rPr>
        <w:t>, conforme cronograma financeiro de desembolso abaixo especificado:</w:t>
      </w:r>
    </w:p>
    <w:p w14:paraId="65E917BD" w14:textId="77777777" w:rsidR="00436F65" w:rsidRPr="00FF311E" w:rsidRDefault="00436F65" w:rsidP="00436F65">
      <w:pPr>
        <w:jc w:val="both"/>
        <w:rPr>
          <w:rFonts w:ascii="Arial" w:hAnsi="Arial" w:cs="Arial"/>
        </w:rPr>
      </w:pPr>
    </w:p>
    <w:tbl>
      <w:tblPr>
        <w:tblW w:w="1020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34"/>
        <w:gridCol w:w="2268"/>
        <w:gridCol w:w="1488"/>
        <w:gridCol w:w="1206"/>
        <w:gridCol w:w="2693"/>
        <w:gridCol w:w="1417"/>
      </w:tblGrid>
      <w:tr w:rsidR="00394A72" w:rsidRPr="00FF311E" w14:paraId="4F621323" w14:textId="77777777" w:rsidTr="008E4F4C">
        <w:tc>
          <w:tcPr>
            <w:tcW w:w="1134" w:type="dxa"/>
            <w:shd w:val="clear" w:color="auto" w:fill="A6A6A6" w:themeFill="background1" w:themeFillShade="A6"/>
            <w:vAlign w:val="center"/>
          </w:tcPr>
          <w:p w14:paraId="3A40AE03" w14:textId="77777777" w:rsidR="00436F65" w:rsidRPr="00FF311E" w:rsidRDefault="00436F65" w:rsidP="008E4F4C">
            <w:pPr>
              <w:jc w:val="center"/>
              <w:rPr>
                <w:rFonts w:ascii="Arial" w:hAnsi="Arial" w:cs="Arial"/>
                <w:b/>
              </w:rPr>
            </w:pPr>
            <w:r w:rsidRPr="00FF311E">
              <w:rPr>
                <w:rFonts w:ascii="Arial" w:hAnsi="Arial" w:cs="Arial"/>
                <w:b/>
              </w:rPr>
              <w:t>Mês</w:t>
            </w:r>
          </w:p>
        </w:tc>
        <w:tc>
          <w:tcPr>
            <w:tcW w:w="2268" w:type="dxa"/>
            <w:shd w:val="clear" w:color="auto" w:fill="A6A6A6" w:themeFill="background1" w:themeFillShade="A6"/>
            <w:vAlign w:val="center"/>
          </w:tcPr>
          <w:p w14:paraId="5E6088B2" w14:textId="77777777" w:rsidR="00436F65" w:rsidRPr="00FF311E" w:rsidRDefault="00436F65" w:rsidP="008E4F4C">
            <w:pPr>
              <w:jc w:val="both"/>
              <w:rPr>
                <w:rFonts w:ascii="Arial" w:hAnsi="Arial" w:cs="Arial"/>
                <w:b/>
              </w:rPr>
            </w:pPr>
            <w:r w:rsidRPr="00FF311E">
              <w:rPr>
                <w:rFonts w:ascii="Arial" w:hAnsi="Arial" w:cs="Arial"/>
                <w:b/>
              </w:rPr>
              <w:t>Data máxima para liberação</w:t>
            </w:r>
          </w:p>
        </w:tc>
        <w:tc>
          <w:tcPr>
            <w:tcW w:w="1488" w:type="dxa"/>
            <w:shd w:val="clear" w:color="auto" w:fill="A6A6A6" w:themeFill="background1" w:themeFillShade="A6"/>
            <w:vAlign w:val="center"/>
          </w:tcPr>
          <w:p w14:paraId="38690C2D" w14:textId="77777777" w:rsidR="00436F65" w:rsidRPr="00FF311E" w:rsidRDefault="00436F65" w:rsidP="008E4F4C">
            <w:pPr>
              <w:jc w:val="center"/>
              <w:rPr>
                <w:rFonts w:ascii="Arial" w:hAnsi="Arial" w:cs="Arial"/>
                <w:b/>
              </w:rPr>
            </w:pPr>
            <w:r w:rsidRPr="00FF311E">
              <w:rPr>
                <w:rFonts w:ascii="Arial" w:hAnsi="Arial" w:cs="Arial"/>
                <w:b/>
              </w:rPr>
              <w:t>Valor</w:t>
            </w:r>
          </w:p>
        </w:tc>
        <w:tc>
          <w:tcPr>
            <w:tcW w:w="1206" w:type="dxa"/>
            <w:shd w:val="clear" w:color="auto" w:fill="A6A6A6" w:themeFill="background1" w:themeFillShade="A6"/>
            <w:vAlign w:val="center"/>
          </w:tcPr>
          <w:p w14:paraId="3104E953" w14:textId="77777777" w:rsidR="00436F65" w:rsidRPr="00FF311E" w:rsidRDefault="00436F65" w:rsidP="008E4F4C">
            <w:pPr>
              <w:jc w:val="center"/>
              <w:rPr>
                <w:rFonts w:ascii="Arial" w:hAnsi="Arial" w:cs="Arial"/>
                <w:b/>
              </w:rPr>
            </w:pPr>
            <w:r w:rsidRPr="00FF311E">
              <w:rPr>
                <w:rFonts w:ascii="Arial" w:hAnsi="Arial" w:cs="Arial"/>
                <w:b/>
              </w:rPr>
              <w:t>Mês</w:t>
            </w:r>
          </w:p>
        </w:tc>
        <w:tc>
          <w:tcPr>
            <w:tcW w:w="2693" w:type="dxa"/>
            <w:shd w:val="clear" w:color="auto" w:fill="A6A6A6" w:themeFill="background1" w:themeFillShade="A6"/>
            <w:vAlign w:val="center"/>
          </w:tcPr>
          <w:p w14:paraId="2477D9DD" w14:textId="77777777" w:rsidR="00436F65" w:rsidRPr="00FF311E" w:rsidRDefault="00436F65" w:rsidP="008E4F4C">
            <w:pPr>
              <w:rPr>
                <w:rFonts w:ascii="Arial" w:hAnsi="Arial" w:cs="Arial"/>
                <w:b/>
              </w:rPr>
            </w:pPr>
            <w:r w:rsidRPr="00FF311E">
              <w:rPr>
                <w:rFonts w:ascii="Arial" w:hAnsi="Arial" w:cs="Arial"/>
                <w:b/>
              </w:rPr>
              <w:t>Data máxima para liberação</w:t>
            </w:r>
          </w:p>
        </w:tc>
        <w:tc>
          <w:tcPr>
            <w:tcW w:w="1417" w:type="dxa"/>
            <w:shd w:val="clear" w:color="auto" w:fill="A6A6A6" w:themeFill="background1" w:themeFillShade="A6"/>
            <w:vAlign w:val="center"/>
          </w:tcPr>
          <w:p w14:paraId="24EDBC6B" w14:textId="77777777" w:rsidR="00436F65" w:rsidRPr="00FF311E" w:rsidRDefault="00436F65" w:rsidP="008E4F4C">
            <w:pPr>
              <w:jc w:val="center"/>
              <w:rPr>
                <w:rFonts w:ascii="Arial" w:hAnsi="Arial" w:cs="Arial"/>
                <w:b/>
              </w:rPr>
            </w:pPr>
            <w:r w:rsidRPr="00FF311E">
              <w:rPr>
                <w:rFonts w:ascii="Arial" w:hAnsi="Arial" w:cs="Arial"/>
                <w:b/>
              </w:rPr>
              <w:t>Valor</w:t>
            </w:r>
          </w:p>
        </w:tc>
      </w:tr>
      <w:tr w:rsidR="00394A72" w:rsidRPr="00FF311E" w14:paraId="3544E4B4" w14:textId="77777777" w:rsidTr="008E4F4C">
        <w:tc>
          <w:tcPr>
            <w:tcW w:w="1134" w:type="dxa"/>
          </w:tcPr>
          <w:p w14:paraId="0084FD63" w14:textId="77777777" w:rsidR="00436F65" w:rsidRPr="00FF311E" w:rsidRDefault="00436F65" w:rsidP="008E4F4C">
            <w:pPr>
              <w:jc w:val="center"/>
              <w:rPr>
                <w:rFonts w:ascii="Arial" w:hAnsi="Arial" w:cs="Arial"/>
              </w:rPr>
            </w:pPr>
            <w:r w:rsidRPr="00FF311E">
              <w:rPr>
                <w:rFonts w:ascii="Arial" w:hAnsi="Arial" w:cs="Arial"/>
              </w:rPr>
              <w:t>Janeiro</w:t>
            </w:r>
          </w:p>
        </w:tc>
        <w:tc>
          <w:tcPr>
            <w:tcW w:w="2268" w:type="dxa"/>
          </w:tcPr>
          <w:p w14:paraId="08F96003" w14:textId="4A4D0498" w:rsidR="00436F65" w:rsidRPr="00FF311E" w:rsidRDefault="00096618" w:rsidP="00D63821">
            <w:pPr>
              <w:jc w:val="center"/>
              <w:rPr>
                <w:rFonts w:ascii="Arial" w:hAnsi="Arial" w:cs="Arial"/>
              </w:rPr>
            </w:pPr>
            <w:r w:rsidRPr="00FF311E">
              <w:rPr>
                <w:rFonts w:ascii="Arial" w:hAnsi="Arial" w:cs="Arial"/>
              </w:rPr>
              <w:t xml:space="preserve">5º Dia Útil </w:t>
            </w:r>
            <w:r w:rsidR="00D63821" w:rsidRPr="00FF311E">
              <w:rPr>
                <w:rFonts w:ascii="Arial" w:hAnsi="Arial" w:cs="Arial"/>
              </w:rPr>
              <w:t>FEV.</w:t>
            </w:r>
          </w:p>
        </w:tc>
        <w:tc>
          <w:tcPr>
            <w:tcW w:w="1488" w:type="dxa"/>
          </w:tcPr>
          <w:p w14:paraId="61E50A89" w14:textId="0E173010" w:rsidR="00436F65" w:rsidRPr="00FF311E" w:rsidRDefault="00D63821" w:rsidP="008E4F4C">
            <w:pPr>
              <w:jc w:val="center"/>
              <w:rPr>
                <w:rFonts w:ascii="Arial" w:hAnsi="Arial" w:cs="Arial"/>
              </w:rPr>
            </w:pPr>
            <w:r w:rsidRPr="00FF311E">
              <w:rPr>
                <w:rFonts w:ascii="Arial" w:hAnsi="Arial" w:cs="Arial"/>
              </w:rPr>
              <w:t>R$25.385,00</w:t>
            </w:r>
          </w:p>
        </w:tc>
        <w:tc>
          <w:tcPr>
            <w:tcW w:w="1206" w:type="dxa"/>
          </w:tcPr>
          <w:p w14:paraId="2AD21EFF" w14:textId="77777777" w:rsidR="00436F65" w:rsidRPr="00FF311E" w:rsidRDefault="00436F65" w:rsidP="008E4F4C">
            <w:pPr>
              <w:jc w:val="center"/>
              <w:rPr>
                <w:rFonts w:ascii="Arial" w:hAnsi="Arial" w:cs="Arial"/>
              </w:rPr>
            </w:pPr>
            <w:r w:rsidRPr="00FF311E">
              <w:rPr>
                <w:rFonts w:ascii="Arial" w:hAnsi="Arial" w:cs="Arial"/>
              </w:rPr>
              <w:t>Julho</w:t>
            </w:r>
          </w:p>
        </w:tc>
        <w:tc>
          <w:tcPr>
            <w:tcW w:w="2693" w:type="dxa"/>
          </w:tcPr>
          <w:p w14:paraId="59FBEA1C" w14:textId="0F73278A" w:rsidR="00436F65" w:rsidRPr="00FF311E" w:rsidRDefault="00D63821" w:rsidP="00D63821">
            <w:pPr>
              <w:jc w:val="center"/>
              <w:rPr>
                <w:rFonts w:ascii="Arial" w:hAnsi="Arial" w:cs="Arial"/>
              </w:rPr>
            </w:pPr>
            <w:r w:rsidRPr="00FF311E">
              <w:rPr>
                <w:rFonts w:ascii="Arial" w:hAnsi="Arial" w:cs="Arial"/>
              </w:rPr>
              <w:t>5º Dia Útil AGO.</w:t>
            </w:r>
          </w:p>
        </w:tc>
        <w:tc>
          <w:tcPr>
            <w:tcW w:w="1417" w:type="dxa"/>
          </w:tcPr>
          <w:p w14:paraId="30512D55" w14:textId="2383B53E" w:rsidR="00436F65" w:rsidRPr="00FF311E" w:rsidRDefault="00D63821" w:rsidP="00D63821">
            <w:pPr>
              <w:jc w:val="center"/>
              <w:rPr>
                <w:rFonts w:ascii="Arial" w:hAnsi="Arial" w:cs="Arial"/>
              </w:rPr>
            </w:pPr>
            <w:r w:rsidRPr="00FF311E">
              <w:rPr>
                <w:rFonts w:ascii="Arial" w:hAnsi="Arial" w:cs="Arial"/>
              </w:rPr>
              <w:t>R$25.385,00</w:t>
            </w:r>
          </w:p>
        </w:tc>
      </w:tr>
      <w:tr w:rsidR="00394A72" w:rsidRPr="00FF311E" w14:paraId="389153CE" w14:textId="77777777" w:rsidTr="008E4F4C">
        <w:tc>
          <w:tcPr>
            <w:tcW w:w="1134" w:type="dxa"/>
          </w:tcPr>
          <w:p w14:paraId="2F06AA87" w14:textId="77777777" w:rsidR="00436F65" w:rsidRPr="00FF311E" w:rsidRDefault="00436F65" w:rsidP="008E4F4C">
            <w:pPr>
              <w:jc w:val="center"/>
              <w:rPr>
                <w:rFonts w:ascii="Arial" w:hAnsi="Arial" w:cs="Arial"/>
              </w:rPr>
            </w:pPr>
            <w:r w:rsidRPr="00FF311E">
              <w:rPr>
                <w:rFonts w:ascii="Arial" w:hAnsi="Arial" w:cs="Arial"/>
              </w:rPr>
              <w:t>Fevereiro</w:t>
            </w:r>
          </w:p>
        </w:tc>
        <w:tc>
          <w:tcPr>
            <w:tcW w:w="2268" w:type="dxa"/>
          </w:tcPr>
          <w:p w14:paraId="2DC8CE6B" w14:textId="07B616DC" w:rsidR="00436F65" w:rsidRPr="00FF311E" w:rsidRDefault="00D63821" w:rsidP="00D63821">
            <w:pPr>
              <w:jc w:val="center"/>
              <w:rPr>
                <w:rFonts w:ascii="Arial" w:hAnsi="Arial" w:cs="Arial"/>
              </w:rPr>
            </w:pPr>
            <w:r w:rsidRPr="00FF311E">
              <w:rPr>
                <w:rFonts w:ascii="Arial" w:hAnsi="Arial" w:cs="Arial"/>
              </w:rPr>
              <w:t>5º Dia Útil MAR.</w:t>
            </w:r>
          </w:p>
        </w:tc>
        <w:tc>
          <w:tcPr>
            <w:tcW w:w="1488" w:type="dxa"/>
          </w:tcPr>
          <w:p w14:paraId="0BA39C64" w14:textId="743461A3" w:rsidR="00436F65" w:rsidRPr="00FF311E" w:rsidRDefault="00D63821" w:rsidP="008E4F4C">
            <w:pPr>
              <w:jc w:val="center"/>
              <w:rPr>
                <w:rFonts w:ascii="Arial" w:hAnsi="Arial" w:cs="Arial"/>
              </w:rPr>
            </w:pPr>
            <w:r w:rsidRPr="00FF311E">
              <w:rPr>
                <w:rFonts w:ascii="Arial" w:hAnsi="Arial" w:cs="Arial"/>
              </w:rPr>
              <w:t>R$25.385,00</w:t>
            </w:r>
          </w:p>
        </w:tc>
        <w:tc>
          <w:tcPr>
            <w:tcW w:w="1206" w:type="dxa"/>
          </w:tcPr>
          <w:p w14:paraId="1EB360AD" w14:textId="77777777" w:rsidR="00436F65" w:rsidRPr="00FF311E" w:rsidRDefault="00436F65" w:rsidP="008E4F4C">
            <w:pPr>
              <w:jc w:val="center"/>
              <w:rPr>
                <w:rFonts w:ascii="Arial" w:hAnsi="Arial" w:cs="Arial"/>
              </w:rPr>
            </w:pPr>
            <w:r w:rsidRPr="00FF311E">
              <w:rPr>
                <w:rFonts w:ascii="Arial" w:hAnsi="Arial" w:cs="Arial"/>
              </w:rPr>
              <w:t>Agosto</w:t>
            </w:r>
          </w:p>
        </w:tc>
        <w:tc>
          <w:tcPr>
            <w:tcW w:w="2693" w:type="dxa"/>
          </w:tcPr>
          <w:p w14:paraId="6290971A" w14:textId="4FC09A9F" w:rsidR="00436F65" w:rsidRPr="00FF311E" w:rsidRDefault="00D63821" w:rsidP="00D63821">
            <w:pPr>
              <w:jc w:val="center"/>
              <w:rPr>
                <w:rFonts w:ascii="Arial" w:hAnsi="Arial" w:cs="Arial"/>
              </w:rPr>
            </w:pPr>
            <w:r w:rsidRPr="00FF311E">
              <w:rPr>
                <w:rFonts w:ascii="Arial" w:hAnsi="Arial" w:cs="Arial"/>
              </w:rPr>
              <w:t>5º Dia Útil SET.</w:t>
            </w:r>
          </w:p>
        </w:tc>
        <w:tc>
          <w:tcPr>
            <w:tcW w:w="1417" w:type="dxa"/>
          </w:tcPr>
          <w:p w14:paraId="60019A82" w14:textId="60C03D3F" w:rsidR="00436F65" w:rsidRPr="00FF311E" w:rsidRDefault="00D63821" w:rsidP="008E4F4C">
            <w:pPr>
              <w:jc w:val="center"/>
              <w:rPr>
                <w:rFonts w:ascii="Arial" w:hAnsi="Arial" w:cs="Arial"/>
              </w:rPr>
            </w:pPr>
            <w:r w:rsidRPr="00FF311E">
              <w:rPr>
                <w:rFonts w:ascii="Arial" w:hAnsi="Arial" w:cs="Arial"/>
              </w:rPr>
              <w:t>R$25.385,00</w:t>
            </w:r>
          </w:p>
        </w:tc>
      </w:tr>
      <w:tr w:rsidR="00394A72" w:rsidRPr="00FF311E" w14:paraId="6ED9FCE5" w14:textId="77777777" w:rsidTr="008E4F4C">
        <w:tc>
          <w:tcPr>
            <w:tcW w:w="1134" w:type="dxa"/>
          </w:tcPr>
          <w:p w14:paraId="3A48D2DD" w14:textId="77777777" w:rsidR="00436F65" w:rsidRPr="00FF311E" w:rsidRDefault="00436F65" w:rsidP="008E4F4C">
            <w:pPr>
              <w:jc w:val="center"/>
              <w:rPr>
                <w:rFonts w:ascii="Arial" w:hAnsi="Arial" w:cs="Arial"/>
              </w:rPr>
            </w:pPr>
            <w:r w:rsidRPr="00FF311E">
              <w:rPr>
                <w:rFonts w:ascii="Arial" w:hAnsi="Arial" w:cs="Arial"/>
              </w:rPr>
              <w:t>Março</w:t>
            </w:r>
          </w:p>
        </w:tc>
        <w:tc>
          <w:tcPr>
            <w:tcW w:w="2268" w:type="dxa"/>
          </w:tcPr>
          <w:p w14:paraId="16CE37A3" w14:textId="6F97AF04" w:rsidR="00436F65" w:rsidRPr="00FF311E" w:rsidRDefault="00D63821" w:rsidP="00D63821">
            <w:pPr>
              <w:jc w:val="center"/>
              <w:rPr>
                <w:rFonts w:ascii="Arial" w:hAnsi="Arial" w:cs="Arial"/>
              </w:rPr>
            </w:pPr>
            <w:r w:rsidRPr="00FF311E">
              <w:rPr>
                <w:rFonts w:ascii="Arial" w:hAnsi="Arial" w:cs="Arial"/>
              </w:rPr>
              <w:t>5º Dia Útil ABR,</w:t>
            </w:r>
          </w:p>
        </w:tc>
        <w:tc>
          <w:tcPr>
            <w:tcW w:w="1488" w:type="dxa"/>
          </w:tcPr>
          <w:p w14:paraId="00392968" w14:textId="02583E93" w:rsidR="00436F65" w:rsidRPr="00FF311E" w:rsidRDefault="00D63821" w:rsidP="00D63821">
            <w:pPr>
              <w:jc w:val="center"/>
              <w:rPr>
                <w:rFonts w:ascii="Arial" w:hAnsi="Arial" w:cs="Arial"/>
              </w:rPr>
            </w:pPr>
            <w:r w:rsidRPr="00FF311E">
              <w:rPr>
                <w:rFonts w:ascii="Arial" w:hAnsi="Arial" w:cs="Arial"/>
              </w:rPr>
              <w:t>R$25.385,00</w:t>
            </w:r>
          </w:p>
        </w:tc>
        <w:tc>
          <w:tcPr>
            <w:tcW w:w="1206" w:type="dxa"/>
          </w:tcPr>
          <w:p w14:paraId="2BF62F4F" w14:textId="77777777" w:rsidR="00436F65" w:rsidRPr="00FF311E" w:rsidRDefault="00436F65" w:rsidP="008E4F4C">
            <w:pPr>
              <w:jc w:val="center"/>
              <w:rPr>
                <w:rFonts w:ascii="Arial" w:hAnsi="Arial" w:cs="Arial"/>
              </w:rPr>
            </w:pPr>
            <w:r w:rsidRPr="00FF311E">
              <w:rPr>
                <w:rFonts w:ascii="Arial" w:hAnsi="Arial" w:cs="Arial"/>
              </w:rPr>
              <w:t>Setembro</w:t>
            </w:r>
          </w:p>
        </w:tc>
        <w:tc>
          <w:tcPr>
            <w:tcW w:w="2693" w:type="dxa"/>
          </w:tcPr>
          <w:p w14:paraId="1E81A9D7" w14:textId="2AF89629" w:rsidR="00436F65" w:rsidRPr="00FF311E" w:rsidRDefault="00D63821" w:rsidP="00D63821">
            <w:pPr>
              <w:jc w:val="center"/>
              <w:rPr>
                <w:rFonts w:ascii="Arial" w:hAnsi="Arial" w:cs="Arial"/>
              </w:rPr>
            </w:pPr>
            <w:r w:rsidRPr="00FF311E">
              <w:rPr>
                <w:rFonts w:ascii="Arial" w:hAnsi="Arial" w:cs="Arial"/>
              </w:rPr>
              <w:t>5º Dia Útil OUT.</w:t>
            </w:r>
          </w:p>
        </w:tc>
        <w:tc>
          <w:tcPr>
            <w:tcW w:w="1417" w:type="dxa"/>
          </w:tcPr>
          <w:p w14:paraId="6F5D718C" w14:textId="2F03A24A" w:rsidR="00436F65" w:rsidRPr="00FF311E" w:rsidRDefault="00D63821" w:rsidP="00D63821">
            <w:pPr>
              <w:jc w:val="center"/>
              <w:rPr>
                <w:rFonts w:ascii="Arial" w:hAnsi="Arial" w:cs="Arial"/>
              </w:rPr>
            </w:pPr>
            <w:r w:rsidRPr="00FF311E">
              <w:rPr>
                <w:rFonts w:ascii="Arial" w:hAnsi="Arial" w:cs="Arial"/>
              </w:rPr>
              <w:t>R$25.385,00</w:t>
            </w:r>
          </w:p>
        </w:tc>
      </w:tr>
      <w:tr w:rsidR="00394A72" w:rsidRPr="00FF311E" w14:paraId="675E4489" w14:textId="77777777" w:rsidTr="008E4F4C">
        <w:tc>
          <w:tcPr>
            <w:tcW w:w="1134" w:type="dxa"/>
          </w:tcPr>
          <w:p w14:paraId="3BC7D2E8" w14:textId="77777777" w:rsidR="00436F65" w:rsidRPr="00FF311E" w:rsidRDefault="00436F65" w:rsidP="008E4F4C">
            <w:pPr>
              <w:pStyle w:val="Default"/>
              <w:jc w:val="center"/>
              <w:rPr>
                <w:rFonts w:ascii="Arial" w:hAnsi="Arial" w:cs="Arial"/>
                <w:color w:val="auto"/>
                <w:sz w:val="22"/>
                <w:szCs w:val="22"/>
              </w:rPr>
            </w:pPr>
            <w:r w:rsidRPr="00FF311E">
              <w:rPr>
                <w:rFonts w:ascii="Arial" w:hAnsi="Arial" w:cs="Arial"/>
                <w:color w:val="auto"/>
                <w:sz w:val="22"/>
                <w:szCs w:val="22"/>
              </w:rPr>
              <w:t>Abril</w:t>
            </w:r>
          </w:p>
        </w:tc>
        <w:tc>
          <w:tcPr>
            <w:tcW w:w="2268" w:type="dxa"/>
          </w:tcPr>
          <w:p w14:paraId="7BF2CF8A" w14:textId="29221607" w:rsidR="00436F65" w:rsidRPr="00FF311E" w:rsidRDefault="00D63821" w:rsidP="00D63821">
            <w:pPr>
              <w:jc w:val="center"/>
              <w:rPr>
                <w:rFonts w:ascii="Arial" w:hAnsi="Arial" w:cs="Arial"/>
              </w:rPr>
            </w:pPr>
            <w:r w:rsidRPr="00FF311E">
              <w:rPr>
                <w:rFonts w:ascii="Arial" w:hAnsi="Arial" w:cs="Arial"/>
              </w:rPr>
              <w:t>5º Dia Útil MAI.</w:t>
            </w:r>
          </w:p>
        </w:tc>
        <w:tc>
          <w:tcPr>
            <w:tcW w:w="1488" w:type="dxa"/>
          </w:tcPr>
          <w:p w14:paraId="2D10E95B" w14:textId="569F61E8" w:rsidR="00436F65" w:rsidRPr="00FF311E" w:rsidRDefault="00D63821" w:rsidP="008E4F4C">
            <w:pPr>
              <w:jc w:val="center"/>
              <w:rPr>
                <w:rFonts w:ascii="Arial" w:hAnsi="Arial" w:cs="Arial"/>
              </w:rPr>
            </w:pPr>
            <w:r w:rsidRPr="00FF311E">
              <w:rPr>
                <w:rFonts w:ascii="Arial" w:hAnsi="Arial" w:cs="Arial"/>
              </w:rPr>
              <w:t>R$25.385,00</w:t>
            </w:r>
          </w:p>
        </w:tc>
        <w:tc>
          <w:tcPr>
            <w:tcW w:w="1206" w:type="dxa"/>
          </w:tcPr>
          <w:p w14:paraId="7CD50439" w14:textId="77777777" w:rsidR="00436F65" w:rsidRPr="00FF311E" w:rsidRDefault="00436F65" w:rsidP="008E4F4C">
            <w:pPr>
              <w:jc w:val="center"/>
              <w:rPr>
                <w:rFonts w:ascii="Arial" w:hAnsi="Arial" w:cs="Arial"/>
              </w:rPr>
            </w:pPr>
            <w:r w:rsidRPr="00FF311E">
              <w:rPr>
                <w:rFonts w:ascii="Arial" w:hAnsi="Arial" w:cs="Arial"/>
              </w:rPr>
              <w:t>Outubro</w:t>
            </w:r>
          </w:p>
        </w:tc>
        <w:tc>
          <w:tcPr>
            <w:tcW w:w="2693" w:type="dxa"/>
          </w:tcPr>
          <w:p w14:paraId="130FF971" w14:textId="1DA578EA" w:rsidR="00436F65" w:rsidRPr="00FF311E" w:rsidRDefault="00D63821" w:rsidP="00D63821">
            <w:pPr>
              <w:jc w:val="center"/>
              <w:rPr>
                <w:rFonts w:ascii="Arial" w:hAnsi="Arial" w:cs="Arial"/>
              </w:rPr>
            </w:pPr>
            <w:r w:rsidRPr="00FF311E">
              <w:rPr>
                <w:rFonts w:ascii="Arial" w:hAnsi="Arial" w:cs="Arial"/>
              </w:rPr>
              <w:t>5º Dia Útil NOV.</w:t>
            </w:r>
          </w:p>
        </w:tc>
        <w:tc>
          <w:tcPr>
            <w:tcW w:w="1417" w:type="dxa"/>
          </w:tcPr>
          <w:p w14:paraId="66E12BE8" w14:textId="7B28DD9D" w:rsidR="00436F65" w:rsidRPr="00FF311E" w:rsidRDefault="00F75C48" w:rsidP="00F75C48">
            <w:pPr>
              <w:jc w:val="center"/>
              <w:rPr>
                <w:rFonts w:ascii="Arial" w:hAnsi="Arial" w:cs="Arial"/>
              </w:rPr>
            </w:pPr>
            <w:r w:rsidRPr="00FF311E">
              <w:rPr>
                <w:rFonts w:ascii="Arial" w:hAnsi="Arial" w:cs="Arial"/>
              </w:rPr>
              <w:t>R$25.385,00</w:t>
            </w:r>
          </w:p>
        </w:tc>
      </w:tr>
      <w:tr w:rsidR="00394A72" w:rsidRPr="00FF311E" w14:paraId="7A63F189" w14:textId="77777777" w:rsidTr="008E4F4C">
        <w:trPr>
          <w:trHeight w:val="264"/>
        </w:trPr>
        <w:tc>
          <w:tcPr>
            <w:tcW w:w="1134" w:type="dxa"/>
            <w:vAlign w:val="center"/>
          </w:tcPr>
          <w:p w14:paraId="26783322" w14:textId="77777777" w:rsidR="00436F65" w:rsidRPr="00FF311E" w:rsidRDefault="00436F65" w:rsidP="008E4F4C">
            <w:pPr>
              <w:pStyle w:val="Default"/>
              <w:jc w:val="center"/>
              <w:rPr>
                <w:rFonts w:ascii="Arial" w:hAnsi="Arial" w:cs="Arial"/>
                <w:color w:val="auto"/>
                <w:sz w:val="22"/>
                <w:szCs w:val="22"/>
              </w:rPr>
            </w:pPr>
            <w:r w:rsidRPr="00FF311E">
              <w:rPr>
                <w:rFonts w:ascii="Arial" w:hAnsi="Arial" w:cs="Arial"/>
                <w:color w:val="auto"/>
                <w:sz w:val="22"/>
                <w:szCs w:val="22"/>
              </w:rPr>
              <w:t>Maio</w:t>
            </w:r>
          </w:p>
        </w:tc>
        <w:tc>
          <w:tcPr>
            <w:tcW w:w="2268" w:type="dxa"/>
            <w:vAlign w:val="center"/>
          </w:tcPr>
          <w:p w14:paraId="6C4E6063" w14:textId="1BB3E1D6" w:rsidR="00436F65" w:rsidRPr="00FF311E" w:rsidRDefault="00D63821" w:rsidP="00D63821">
            <w:pPr>
              <w:jc w:val="center"/>
              <w:rPr>
                <w:rFonts w:ascii="Arial" w:hAnsi="Arial" w:cs="Arial"/>
              </w:rPr>
            </w:pPr>
            <w:r w:rsidRPr="00FF311E">
              <w:rPr>
                <w:rFonts w:ascii="Arial" w:hAnsi="Arial" w:cs="Arial"/>
              </w:rPr>
              <w:t>5º Dia Útil JUN.</w:t>
            </w:r>
          </w:p>
        </w:tc>
        <w:tc>
          <w:tcPr>
            <w:tcW w:w="1488" w:type="dxa"/>
            <w:vAlign w:val="center"/>
          </w:tcPr>
          <w:p w14:paraId="15D4A948" w14:textId="02F1CA8A" w:rsidR="00436F65" w:rsidRPr="00FF311E" w:rsidRDefault="00D63821" w:rsidP="00D63821">
            <w:pPr>
              <w:jc w:val="center"/>
              <w:rPr>
                <w:rFonts w:ascii="Arial" w:hAnsi="Arial" w:cs="Arial"/>
              </w:rPr>
            </w:pPr>
            <w:r w:rsidRPr="00FF311E">
              <w:rPr>
                <w:rFonts w:ascii="Arial" w:hAnsi="Arial" w:cs="Arial"/>
              </w:rPr>
              <w:t>R$25.385,00</w:t>
            </w:r>
          </w:p>
        </w:tc>
        <w:tc>
          <w:tcPr>
            <w:tcW w:w="1206" w:type="dxa"/>
            <w:vAlign w:val="center"/>
          </w:tcPr>
          <w:p w14:paraId="1A6EF79D" w14:textId="77777777" w:rsidR="00436F65" w:rsidRPr="00FF311E" w:rsidRDefault="00436F65" w:rsidP="008E4F4C">
            <w:pPr>
              <w:jc w:val="center"/>
              <w:rPr>
                <w:rFonts w:ascii="Arial" w:hAnsi="Arial" w:cs="Arial"/>
              </w:rPr>
            </w:pPr>
            <w:r w:rsidRPr="00FF311E">
              <w:rPr>
                <w:rFonts w:ascii="Arial" w:hAnsi="Arial" w:cs="Arial"/>
              </w:rPr>
              <w:t>Novembro</w:t>
            </w:r>
          </w:p>
        </w:tc>
        <w:tc>
          <w:tcPr>
            <w:tcW w:w="2693" w:type="dxa"/>
            <w:vAlign w:val="center"/>
          </w:tcPr>
          <w:p w14:paraId="56201CFA" w14:textId="77777777" w:rsidR="00436F65" w:rsidRPr="00FF311E" w:rsidRDefault="00F75C48" w:rsidP="00F75C48">
            <w:pPr>
              <w:rPr>
                <w:rFonts w:ascii="Arial" w:hAnsi="Arial" w:cs="Arial"/>
              </w:rPr>
            </w:pPr>
            <w:r w:rsidRPr="00FF311E">
              <w:rPr>
                <w:rFonts w:ascii="Arial" w:hAnsi="Arial" w:cs="Arial"/>
              </w:rPr>
              <w:t>30º dia – 1ª p. do 13º</w:t>
            </w:r>
          </w:p>
          <w:p w14:paraId="2E1E0E50" w14:textId="2CECE888" w:rsidR="00F75C48" w:rsidRPr="00FF311E" w:rsidRDefault="00F75C48" w:rsidP="00F75C48">
            <w:pPr>
              <w:rPr>
                <w:rFonts w:ascii="Arial" w:hAnsi="Arial" w:cs="Arial"/>
              </w:rPr>
            </w:pPr>
            <w:r w:rsidRPr="00FF311E">
              <w:rPr>
                <w:rFonts w:ascii="Arial" w:hAnsi="Arial" w:cs="Arial"/>
              </w:rPr>
              <w:t>5º Dia útil</w:t>
            </w:r>
          </w:p>
        </w:tc>
        <w:tc>
          <w:tcPr>
            <w:tcW w:w="1417" w:type="dxa"/>
            <w:vAlign w:val="center"/>
          </w:tcPr>
          <w:p w14:paraId="17A17F5A" w14:textId="77777777" w:rsidR="00436F65" w:rsidRPr="00FF311E" w:rsidRDefault="00F75C48" w:rsidP="008E4F4C">
            <w:pPr>
              <w:jc w:val="center"/>
              <w:rPr>
                <w:rFonts w:ascii="Arial" w:hAnsi="Arial" w:cs="Arial"/>
              </w:rPr>
            </w:pPr>
            <w:r w:rsidRPr="00FF311E">
              <w:rPr>
                <w:rFonts w:ascii="Arial" w:hAnsi="Arial" w:cs="Arial"/>
              </w:rPr>
              <w:t>R$9.000,00</w:t>
            </w:r>
          </w:p>
          <w:p w14:paraId="5217E974" w14:textId="6AE5F14C" w:rsidR="00F75C48" w:rsidRPr="00FF311E" w:rsidRDefault="00F75C48" w:rsidP="008E4F4C">
            <w:pPr>
              <w:jc w:val="center"/>
              <w:rPr>
                <w:rFonts w:ascii="Arial" w:hAnsi="Arial" w:cs="Arial"/>
              </w:rPr>
            </w:pPr>
            <w:r w:rsidRPr="00FF311E">
              <w:rPr>
                <w:rFonts w:ascii="Arial" w:hAnsi="Arial" w:cs="Arial"/>
              </w:rPr>
              <w:t>R$25.385,00</w:t>
            </w:r>
          </w:p>
        </w:tc>
      </w:tr>
      <w:tr w:rsidR="00436F65" w:rsidRPr="00FF311E" w14:paraId="7BFDA1E8" w14:textId="77777777" w:rsidTr="008E4F4C">
        <w:tc>
          <w:tcPr>
            <w:tcW w:w="1134" w:type="dxa"/>
          </w:tcPr>
          <w:p w14:paraId="67361246" w14:textId="77777777" w:rsidR="00436F65" w:rsidRPr="00FF311E" w:rsidRDefault="00436F65" w:rsidP="008E4F4C">
            <w:pPr>
              <w:pStyle w:val="Default"/>
              <w:jc w:val="center"/>
              <w:rPr>
                <w:rFonts w:ascii="Arial" w:hAnsi="Arial" w:cs="Arial"/>
                <w:color w:val="auto"/>
                <w:sz w:val="22"/>
                <w:szCs w:val="22"/>
              </w:rPr>
            </w:pPr>
            <w:r w:rsidRPr="00FF311E">
              <w:rPr>
                <w:rFonts w:ascii="Arial" w:hAnsi="Arial" w:cs="Arial"/>
                <w:color w:val="auto"/>
                <w:sz w:val="22"/>
                <w:szCs w:val="22"/>
              </w:rPr>
              <w:t>Junho</w:t>
            </w:r>
          </w:p>
        </w:tc>
        <w:tc>
          <w:tcPr>
            <w:tcW w:w="2268" w:type="dxa"/>
          </w:tcPr>
          <w:p w14:paraId="2067EADD" w14:textId="5EEB99AB" w:rsidR="00436F65" w:rsidRPr="00FF311E" w:rsidRDefault="00D63821" w:rsidP="00D63821">
            <w:pPr>
              <w:jc w:val="center"/>
              <w:rPr>
                <w:rFonts w:ascii="Arial" w:hAnsi="Arial" w:cs="Arial"/>
              </w:rPr>
            </w:pPr>
            <w:r w:rsidRPr="00FF311E">
              <w:rPr>
                <w:rFonts w:ascii="Arial" w:hAnsi="Arial" w:cs="Arial"/>
              </w:rPr>
              <w:t>5º Dia Útil JUL.</w:t>
            </w:r>
          </w:p>
        </w:tc>
        <w:tc>
          <w:tcPr>
            <w:tcW w:w="1488" w:type="dxa"/>
          </w:tcPr>
          <w:p w14:paraId="4DA9D52F" w14:textId="10F3C6D5" w:rsidR="00436F65" w:rsidRPr="00FF311E" w:rsidRDefault="00D63821" w:rsidP="008E4F4C">
            <w:pPr>
              <w:jc w:val="center"/>
              <w:rPr>
                <w:rFonts w:ascii="Arial" w:hAnsi="Arial" w:cs="Arial"/>
              </w:rPr>
            </w:pPr>
            <w:r w:rsidRPr="00FF311E">
              <w:rPr>
                <w:rFonts w:ascii="Arial" w:hAnsi="Arial" w:cs="Arial"/>
              </w:rPr>
              <w:t>R$85.385,00</w:t>
            </w:r>
          </w:p>
        </w:tc>
        <w:tc>
          <w:tcPr>
            <w:tcW w:w="1206" w:type="dxa"/>
          </w:tcPr>
          <w:p w14:paraId="07644F0F" w14:textId="77777777" w:rsidR="00436F65" w:rsidRPr="00FF311E" w:rsidRDefault="00436F65" w:rsidP="008E4F4C">
            <w:pPr>
              <w:jc w:val="center"/>
              <w:rPr>
                <w:rFonts w:ascii="Arial" w:hAnsi="Arial" w:cs="Arial"/>
              </w:rPr>
            </w:pPr>
            <w:r w:rsidRPr="00FF311E">
              <w:rPr>
                <w:rFonts w:ascii="Arial" w:hAnsi="Arial" w:cs="Arial"/>
              </w:rPr>
              <w:t>Dezembro</w:t>
            </w:r>
          </w:p>
        </w:tc>
        <w:tc>
          <w:tcPr>
            <w:tcW w:w="2693" w:type="dxa"/>
          </w:tcPr>
          <w:p w14:paraId="75F869FF" w14:textId="77777777" w:rsidR="00436F65" w:rsidRPr="00FF311E" w:rsidRDefault="00F75C48" w:rsidP="00F75C48">
            <w:pPr>
              <w:rPr>
                <w:rFonts w:ascii="Arial" w:hAnsi="Arial" w:cs="Arial"/>
              </w:rPr>
            </w:pPr>
            <w:r w:rsidRPr="00FF311E">
              <w:rPr>
                <w:rFonts w:ascii="Arial" w:hAnsi="Arial" w:cs="Arial"/>
              </w:rPr>
              <w:t>20º dia – 2ª p do 13º</w:t>
            </w:r>
          </w:p>
          <w:p w14:paraId="2E39A3E7" w14:textId="7363B863" w:rsidR="00F75C48" w:rsidRPr="00FF311E" w:rsidRDefault="00F75C48" w:rsidP="00F75C48">
            <w:pPr>
              <w:rPr>
                <w:rFonts w:ascii="Arial" w:hAnsi="Arial" w:cs="Arial"/>
              </w:rPr>
            </w:pPr>
            <w:r w:rsidRPr="00FF311E">
              <w:rPr>
                <w:rFonts w:ascii="Arial" w:hAnsi="Arial" w:cs="Arial"/>
              </w:rPr>
              <w:t>30º dia</w:t>
            </w:r>
          </w:p>
        </w:tc>
        <w:tc>
          <w:tcPr>
            <w:tcW w:w="1417" w:type="dxa"/>
          </w:tcPr>
          <w:p w14:paraId="142BEF69" w14:textId="77777777" w:rsidR="00436F65" w:rsidRPr="00FF311E" w:rsidRDefault="00F75C48" w:rsidP="008E4F4C">
            <w:pPr>
              <w:jc w:val="center"/>
              <w:rPr>
                <w:rFonts w:ascii="Arial" w:hAnsi="Arial" w:cs="Arial"/>
              </w:rPr>
            </w:pPr>
            <w:r w:rsidRPr="00FF311E">
              <w:rPr>
                <w:rFonts w:ascii="Arial" w:hAnsi="Arial" w:cs="Arial"/>
              </w:rPr>
              <w:t>R$16.380,00</w:t>
            </w:r>
          </w:p>
          <w:p w14:paraId="7451AA42" w14:textId="691B9548" w:rsidR="00F75C48" w:rsidRPr="00FF311E" w:rsidRDefault="00F75C48" w:rsidP="008E4F4C">
            <w:pPr>
              <w:jc w:val="center"/>
              <w:rPr>
                <w:rFonts w:ascii="Arial" w:hAnsi="Arial" w:cs="Arial"/>
              </w:rPr>
            </w:pPr>
            <w:r w:rsidRPr="00FF311E">
              <w:rPr>
                <w:rFonts w:ascii="Arial" w:hAnsi="Arial" w:cs="Arial"/>
              </w:rPr>
              <w:t>R$25.385,00</w:t>
            </w:r>
          </w:p>
        </w:tc>
      </w:tr>
    </w:tbl>
    <w:p w14:paraId="4C392BE7" w14:textId="56075C10" w:rsidR="00436F65" w:rsidRPr="00FF311E" w:rsidRDefault="00436F65" w:rsidP="00436F65">
      <w:pPr>
        <w:jc w:val="both"/>
        <w:rPr>
          <w:rFonts w:ascii="Arial" w:hAnsi="Arial" w:cs="Arial"/>
        </w:rPr>
      </w:pPr>
    </w:p>
    <w:p w14:paraId="4856290A" w14:textId="77777777" w:rsidR="00436F65" w:rsidRPr="00FF311E" w:rsidRDefault="00436F65" w:rsidP="00436F65">
      <w:pPr>
        <w:tabs>
          <w:tab w:val="left" w:pos="709"/>
        </w:tabs>
        <w:jc w:val="both"/>
        <w:rPr>
          <w:rFonts w:ascii="Arial" w:hAnsi="Arial" w:cs="Arial"/>
          <w:iCs/>
        </w:rPr>
      </w:pPr>
      <w:proofErr w:type="spellStart"/>
      <w:r w:rsidRPr="00FF311E">
        <w:rPr>
          <w:rFonts w:ascii="Arial" w:hAnsi="Arial" w:cs="Arial"/>
          <w:b/>
        </w:rPr>
        <w:t>Subcláusula</w:t>
      </w:r>
      <w:proofErr w:type="spellEnd"/>
      <w:r w:rsidRPr="00FF311E">
        <w:rPr>
          <w:rFonts w:ascii="Arial" w:hAnsi="Arial" w:cs="Arial"/>
          <w:b/>
        </w:rPr>
        <w:t xml:space="preserve"> primeira</w:t>
      </w:r>
      <w:r w:rsidRPr="00FF311E">
        <w:rPr>
          <w:rFonts w:ascii="Arial" w:hAnsi="Arial" w:cs="Arial"/>
        </w:rPr>
        <w:t xml:space="preserve"> - </w:t>
      </w:r>
      <w:r w:rsidRPr="00FF311E">
        <w:rPr>
          <w:rFonts w:ascii="Arial" w:hAnsi="Arial" w:cs="Arial"/>
          <w:iCs/>
        </w:rPr>
        <w:t xml:space="preserve">As despesas decorrentes da presente lei correrão por conta da seguinte </w:t>
      </w:r>
      <w:r w:rsidRPr="00FF311E">
        <w:rPr>
          <w:rFonts w:ascii="Arial" w:hAnsi="Arial" w:cs="Arial"/>
          <w:iCs/>
        </w:rPr>
        <w:lastRenderedPageBreak/>
        <w:t>dotação no orçamento vigente:</w:t>
      </w:r>
    </w:p>
    <w:p w14:paraId="2C714298" w14:textId="77777777" w:rsidR="00436F65" w:rsidRPr="00FF311E" w:rsidRDefault="00436F65" w:rsidP="00436F65">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1846"/>
        <w:gridCol w:w="5263"/>
      </w:tblGrid>
      <w:tr w:rsidR="00394A72" w:rsidRPr="00FF311E" w14:paraId="491943C7" w14:textId="77777777" w:rsidTr="008E4F4C">
        <w:trPr>
          <w:jc w:val="center"/>
        </w:trPr>
        <w:tc>
          <w:tcPr>
            <w:tcW w:w="1550" w:type="pct"/>
            <w:tcBorders>
              <w:top w:val="single" w:sz="4" w:space="0" w:color="auto"/>
              <w:left w:val="single" w:sz="4" w:space="0" w:color="auto"/>
              <w:bottom w:val="single" w:sz="4" w:space="0" w:color="auto"/>
              <w:right w:val="single" w:sz="4" w:space="0" w:color="auto"/>
            </w:tcBorders>
            <w:hideMark/>
          </w:tcPr>
          <w:p w14:paraId="10149285" w14:textId="77777777" w:rsidR="00436F65" w:rsidRPr="00FF311E" w:rsidRDefault="00436F65" w:rsidP="008E4F4C">
            <w:pPr>
              <w:adjustRightInd w:val="0"/>
              <w:rPr>
                <w:rFonts w:ascii="Arial" w:hAnsi="Arial" w:cs="Arial"/>
                <w:lang w:bidi="ar-SA"/>
              </w:rPr>
            </w:pPr>
            <w:r w:rsidRPr="00FF311E">
              <w:rPr>
                <w:rFonts w:ascii="Arial" w:hAnsi="Arial" w:cs="Arial"/>
              </w:rPr>
              <w:t>UNID ORÇAMENTARIA</w:t>
            </w:r>
          </w:p>
        </w:tc>
        <w:tc>
          <w:tcPr>
            <w:tcW w:w="896" w:type="pct"/>
            <w:tcBorders>
              <w:top w:val="single" w:sz="4" w:space="0" w:color="auto"/>
              <w:left w:val="single" w:sz="4" w:space="0" w:color="auto"/>
              <w:bottom w:val="single" w:sz="4" w:space="0" w:color="auto"/>
              <w:right w:val="single" w:sz="4" w:space="0" w:color="auto"/>
            </w:tcBorders>
            <w:hideMark/>
          </w:tcPr>
          <w:p w14:paraId="0045AEDE" w14:textId="77777777" w:rsidR="00436F65" w:rsidRPr="00FF311E" w:rsidRDefault="00436F65" w:rsidP="008E4F4C">
            <w:pPr>
              <w:adjustRightInd w:val="0"/>
              <w:rPr>
                <w:rFonts w:ascii="Arial" w:hAnsi="Arial" w:cs="Arial"/>
              </w:rPr>
            </w:pPr>
            <w:r w:rsidRPr="00FF311E">
              <w:rPr>
                <w:rFonts w:ascii="Arial" w:hAnsi="Arial" w:cs="Arial"/>
              </w:rPr>
              <w:t>02.003.002</w:t>
            </w:r>
          </w:p>
        </w:tc>
        <w:tc>
          <w:tcPr>
            <w:tcW w:w="2555" w:type="pct"/>
            <w:tcBorders>
              <w:top w:val="single" w:sz="4" w:space="0" w:color="auto"/>
              <w:left w:val="single" w:sz="4" w:space="0" w:color="auto"/>
              <w:bottom w:val="single" w:sz="4" w:space="0" w:color="auto"/>
              <w:right w:val="single" w:sz="4" w:space="0" w:color="auto"/>
            </w:tcBorders>
            <w:hideMark/>
          </w:tcPr>
          <w:p w14:paraId="0C52371E" w14:textId="77777777" w:rsidR="00436F65" w:rsidRPr="00FF311E" w:rsidRDefault="00436F65" w:rsidP="008E4F4C">
            <w:pPr>
              <w:adjustRightInd w:val="0"/>
              <w:rPr>
                <w:rFonts w:ascii="Arial" w:hAnsi="Arial" w:cs="Arial"/>
              </w:rPr>
            </w:pPr>
            <w:r w:rsidRPr="00FF311E">
              <w:rPr>
                <w:rFonts w:ascii="Arial" w:hAnsi="Arial" w:cs="Arial"/>
              </w:rPr>
              <w:t>SEC MUNIC DE AGRIC E DES ECONÔMICO</w:t>
            </w:r>
          </w:p>
        </w:tc>
      </w:tr>
      <w:tr w:rsidR="00394A72" w:rsidRPr="00FF311E" w14:paraId="0877BA9A" w14:textId="77777777" w:rsidTr="008E4F4C">
        <w:trPr>
          <w:jc w:val="center"/>
        </w:trPr>
        <w:tc>
          <w:tcPr>
            <w:tcW w:w="1550" w:type="pct"/>
            <w:tcBorders>
              <w:top w:val="single" w:sz="4" w:space="0" w:color="auto"/>
              <w:left w:val="single" w:sz="4" w:space="0" w:color="auto"/>
              <w:bottom w:val="single" w:sz="4" w:space="0" w:color="auto"/>
              <w:right w:val="single" w:sz="4" w:space="0" w:color="auto"/>
            </w:tcBorders>
            <w:hideMark/>
          </w:tcPr>
          <w:p w14:paraId="694A1541" w14:textId="77777777" w:rsidR="00436F65" w:rsidRPr="00FF311E" w:rsidRDefault="00436F65" w:rsidP="008E4F4C">
            <w:pPr>
              <w:adjustRightInd w:val="0"/>
              <w:rPr>
                <w:rFonts w:ascii="Arial" w:hAnsi="Arial" w:cs="Arial"/>
              </w:rPr>
            </w:pPr>
            <w:r w:rsidRPr="00FF311E">
              <w:rPr>
                <w:rFonts w:ascii="Arial" w:hAnsi="Arial" w:cs="Arial"/>
              </w:rPr>
              <w:t>FUNÇÃO</w:t>
            </w:r>
          </w:p>
        </w:tc>
        <w:tc>
          <w:tcPr>
            <w:tcW w:w="896" w:type="pct"/>
            <w:tcBorders>
              <w:top w:val="single" w:sz="4" w:space="0" w:color="auto"/>
              <w:left w:val="single" w:sz="4" w:space="0" w:color="auto"/>
              <w:bottom w:val="single" w:sz="4" w:space="0" w:color="auto"/>
              <w:right w:val="single" w:sz="4" w:space="0" w:color="auto"/>
            </w:tcBorders>
            <w:hideMark/>
          </w:tcPr>
          <w:p w14:paraId="5A1E45B7" w14:textId="77777777" w:rsidR="00436F65" w:rsidRPr="00FF311E" w:rsidRDefault="00436F65" w:rsidP="008E4F4C">
            <w:pPr>
              <w:adjustRightInd w:val="0"/>
              <w:rPr>
                <w:rFonts w:ascii="Arial" w:hAnsi="Arial" w:cs="Arial"/>
              </w:rPr>
            </w:pPr>
            <w:r w:rsidRPr="00FF311E">
              <w:rPr>
                <w:rFonts w:ascii="Arial" w:hAnsi="Arial" w:cs="Arial"/>
              </w:rPr>
              <w:t>20</w:t>
            </w:r>
          </w:p>
        </w:tc>
        <w:tc>
          <w:tcPr>
            <w:tcW w:w="2555" w:type="pct"/>
            <w:tcBorders>
              <w:top w:val="single" w:sz="4" w:space="0" w:color="auto"/>
              <w:left w:val="single" w:sz="4" w:space="0" w:color="auto"/>
              <w:bottom w:val="single" w:sz="4" w:space="0" w:color="auto"/>
              <w:right w:val="single" w:sz="4" w:space="0" w:color="auto"/>
            </w:tcBorders>
            <w:hideMark/>
          </w:tcPr>
          <w:p w14:paraId="566554EC" w14:textId="77777777" w:rsidR="00436F65" w:rsidRPr="00FF311E" w:rsidRDefault="00436F65" w:rsidP="008E4F4C">
            <w:pPr>
              <w:pStyle w:val="Default"/>
              <w:rPr>
                <w:rFonts w:ascii="Arial" w:hAnsi="Arial" w:cs="Arial"/>
                <w:color w:val="auto"/>
                <w:sz w:val="22"/>
                <w:szCs w:val="22"/>
              </w:rPr>
            </w:pPr>
            <w:r w:rsidRPr="00FF311E">
              <w:rPr>
                <w:rFonts w:ascii="Arial" w:hAnsi="Arial" w:cs="Arial"/>
                <w:color w:val="auto"/>
                <w:sz w:val="22"/>
                <w:szCs w:val="22"/>
              </w:rPr>
              <w:t>AGRICULTURA</w:t>
            </w:r>
          </w:p>
        </w:tc>
      </w:tr>
      <w:tr w:rsidR="00394A72" w:rsidRPr="00FF311E" w14:paraId="6441A6E9" w14:textId="77777777" w:rsidTr="008E4F4C">
        <w:trPr>
          <w:jc w:val="center"/>
        </w:trPr>
        <w:tc>
          <w:tcPr>
            <w:tcW w:w="1550" w:type="pct"/>
            <w:tcBorders>
              <w:top w:val="single" w:sz="4" w:space="0" w:color="auto"/>
              <w:left w:val="single" w:sz="4" w:space="0" w:color="auto"/>
              <w:bottom w:val="single" w:sz="4" w:space="0" w:color="auto"/>
              <w:right w:val="single" w:sz="4" w:space="0" w:color="auto"/>
            </w:tcBorders>
            <w:hideMark/>
          </w:tcPr>
          <w:p w14:paraId="743E69C1" w14:textId="77777777" w:rsidR="00436F65" w:rsidRPr="00FF311E" w:rsidRDefault="00436F65" w:rsidP="008E4F4C">
            <w:pPr>
              <w:adjustRightInd w:val="0"/>
              <w:rPr>
                <w:rFonts w:ascii="Arial" w:hAnsi="Arial" w:cs="Arial"/>
              </w:rPr>
            </w:pPr>
            <w:r w:rsidRPr="00FF311E">
              <w:rPr>
                <w:rFonts w:ascii="Arial" w:hAnsi="Arial" w:cs="Arial"/>
              </w:rPr>
              <w:t>SUFUNÇÃO</w:t>
            </w:r>
          </w:p>
        </w:tc>
        <w:tc>
          <w:tcPr>
            <w:tcW w:w="896" w:type="pct"/>
            <w:tcBorders>
              <w:top w:val="single" w:sz="4" w:space="0" w:color="auto"/>
              <w:left w:val="single" w:sz="4" w:space="0" w:color="auto"/>
              <w:bottom w:val="single" w:sz="4" w:space="0" w:color="auto"/>
              <w:right w:val="single" w:sz="4" w:space="0" w:color="auto"/>
            </w:tcBorders>
            <w:hideMark/>
          </w:tcPr>
          <w:p w14:paraId="196BF9B7" w14:textId="77777777" w:rsidR="00436F65" w:rsidRPr="00FF311E" w:rsidRDefault="00436F65" w:rsidP="008E4F4C">
            <w:pPr>
              <w:adjustRightInd w:val="0"/>
              <w:rPr>
                <w:rFonts w:ascii="Arial" w:hAnsi="Arial" w:cs="Arial"/>
              </w:rPr>
            </w:pPr>
            <w:r w:rsidRPr="00FF311E">
              <w:rPr>
                <w:rFonts w:ascii="Arial" w:hAnsi="Arial" w:cs="Arial"/>
              </w:rPr>
              <w:t>606</w:t>
            </w:r>
          </w:p>
        </w:tc>
        <w:tc>
          <w:tcPr>
            <w:tcW w:w="2555" w:type="pct"/>
            <w:tcBorders>
              <w:top w:val="single" w:sz="4" w:space="0" w:color="auto"/>
              <w:left w:val="single" w:sz="4" w:space="0" w:color="auto"/>
              <w:bottom w:val="single" w:sz="4" w:space="0" w:color="auto"/>
              <w:right w:val="single" w:sz="4" w:space="0" w:color="auto"/>
            </w:tcBorders>
            <w:hideMark/>
          </w:tcPr>
          <w:p w14:paraId="5E57AAD5" w14:textId="77777777" w:rsidR="00436F65" w:rsidRPr="00FF311E" w:rsidRDefault="00436F65" w:rsidP="008E4F4C">
            <w:pPr>
              <w:adjustRightInd w:val="0"/>
              <w:rPr>
                <w:rFonts w:ascii="Arial" w:hAnsi="Arial" w:cs="Arial"/>
              </w:rPr>
            </w:pPr>
            <w:r w:rsidRPr="00FF311E">
              <w:rPr>
                <w:rFonts w:ascii="Arial" w:hAnsi="Arial" w:cs="Arial"/>
              </w:rPr>
              <w:t>EXTENSÃO RURAL</w:t>
            </w:r>
          </w:p>
        </w:tc>
      </w:tr>
      <w:tr w:rsidR="00394A72" w:rsidRPr="00FF311E" w14:paraId="0DFF1881" w14:textId="77777777" w:rsidTr="008E4F4C">
        <w:trPr>
          <w:jc w:val="center"/>
        </w:trPr>
        <w:tc>
          <w:tcPr>
            <w:tcW w:w="1550" w:type="pct"/>
            <w:tcBorders>
              <w:top w:val="single" w:sz="4" w:space="0" w:color="auto"/>
              <w:left w:val="single" w:sz="4" w:space="0" w:color="auto"/>
              <w:bottom w:val="single" w:sz="4" w:space="0" w:color="auto"/>
              <w:right w:val="single" w:sz="4" w:space="0" w:color="auto"/>
            </w:tcBorders>
            <w:hideMark/>
          </w:tcPr>
          <w:p w14:paraId="45AD2A50" w14:textId="77777777" w:rsidR="00436F65" w:rsidRPr="00FF311E" w:rsidRDefault="00436F65" w:rsidP="008E4F4C">
            <w:pPr>
              <w:adjustRightInd w:val="0"/>
              <w:rPr>
                <w:rFonts w:ascii="Arial" w:hAnsi="Arial" w:cs="Arial"/>
              </w:rPr>
            </w:pPr>
            <w:r w:rsidRPr="00FF311E">
              <w:rPr>
                <w:rFonts w:ascii="Arial" w:hAnsi="Arial" w:cs="Arial"/>
              </w:rPr>
              <w:t>PROGRAMA</w:t>
            </w:r>
          </w:p>
        </w:tc>
        <w:tc>
          <w:tcPr>
            <w:tcW w:w="896" w:type="pct"/>
            <w:tcBorders>
              <w:top w:val="single" w:sz="4" w:space="0" w:color="auto"/>
              <w:left w:val="single" w:sz="4" w:space="0" w:color="auto"/>
              <w:bottom w:val="single" w:sz="4" w:space="0" w:color="auto"/>
              <w:right w:val="single" w:sz="4" w:space="0" w:color="auto"/>
            </w:tcBorders>
            <w:hideMark/>
          </w:tcPr>
          <w:p w14:paraId="1F3D0798" w14:textId="77777777" w:rsidR="00436F65" w:rsidRPr="00FF311E" w:rsidRDefault="00436F65" w:rsidP="008E4F4C">
            <w:pPr>
              <w:adjustRightInd w:val="0"/>
              <w:rPr>
                <w:rFonts w:ascii="Arial" w:hAnsi="Arial" w:cs="Arial"/>
              </w:rPr>
            </w:pPr>
            <w:r w:rsidRPr="00FF311E">
              <w:rPr>
                <w:rFonts w:ascii="Arial" w:hAnsi="Arial" w:cs="Arial"/>
              </w:rPr>
              <w:t>2001</w:t>
            </w:r>
          </w:p>
        </w:tc>
        <w:tc>
          <w:tcPr>
            <w:tcW w:w="2555" w:type="pct"/>
            <w:tcBorders>
              <w:top w:val="single" w:sz="4" w:space="0" w:color="auto"/>
              <w:left w:val="single" w:sz="4" w:space="0" w:color="auto"/>
              <w:bottom w:val="single" w:sz="4" w:space="0" w:color="auto"/>
              <w:right w:val="single" w:sz="4" w:space="0" w:color="auto"/>
            </w:tcBorders>
            <w:hideMark/>
          </w:tcPr>
          <w:p w14:paraId="03592578" w14:textId="77777777" w:rsidR="00436F65" w:rsidRPr="00FF311E" w:rsidRDefault="00436F65" w:rsidP="008E4F4C">
            <w:pPr>
              <w:pStyle w:val="Default"/>
              <w:rPr>
                <w:rFonts w:ascii="Arial" w:hAnsi="Arial" w:cs="Arial"/>
                <w:color w:val="auto"/>
                <w:sz w:val="22"/>
                <w:szCs w:val="22"/>
              </w:rPr>
            </w:pPr>
            <w:r w:rsidRPr="00FF311E">
              <w:rPr>
                <w:rFonts w:ascii="Arial" w:hAnsi="Arial" w:cs="Arial"/>
                <w:color w:val="auto"/>
                <w:sz w:val="22"/>
                <w:szCs w:val="22"/>
              </w:rPr>
              <w:t xml:space="preserve">PROMOÇÃO E EXTENSÃO RURAL </w:t>
            </w:r>
          </w:p>
        </w:tc>
      </w:tr>
      <w:tr w:rsidR="00394A72" w:rsidRPr="00FF311E" w14:paraId="514FC333" w14:textId="77777777" w:rsidTr="008E4F4C">
        <w:trPr>
          <w:jc w:val="center"/>
        </w:trPr>
        <w:tc>
          <w:tcPr>
            <w:tcW w:w="1550" w:type="pct"/>
            <w:tcBorders>
              <w:top w:val="single" w:sz="4" w:space="0" w:color="auto"/>
              <w:left w:val="single" w:sz="4" w:space="0" w:color="auto"/>
              <w:bottom w:val="single" w:sz="4" w:space="0" w:color="auto"/>
              <w:right w:val="single" w:sz="4" w:space="0" w:color="auto"/>
            </w:tcBorders>
            <w:hideMark/>
          </w:tcPr>
          <w:p w14:paraId="0E5BD147" w14:textId="77777777" w:rsidR="00436F65" w:rsidRPr="00FF311E" w:rsidRDefault="00436F65" w:rsidP="008E4F4C">
            <w:pPr>
              <w:adjustRightInd w:val="0"/>
              <w:rPr>
                <w:rFonts w:ascii="Arial" w:hAnsi="Arial" w:cs="Arial"/>
              </w:rPr>
            </w:pPr>
            <w:r w:rsidRPr="00FF311E">
              <w:rPr>
                <w:rFonts w:ascii="Arial" w:hAnsi="Arial" w:cs="Arial"/>
              </w:rPr>
              <w:t>PROJ/ATIVIDADE</w:t>
            </w:r>
          </w:p>
        </w:tc>
        <w:tc>
          <w:tcPr>
            <w:tcW w:w="896" w:type="pct"/>
            <w:tcBorders>
              <w:top w:val="single" w:sz="4" w:space="0" w:color="auto"/>
              <w:left w:val="single" w:sz="4" w:space="0" w:color="auto"/>
              <w:bottom w:val="single" w:sz="4" w:space="0" w:color="auto"/>
              <w:right w:val="single" w:sz="4" w:space="0" w:color="auto"/>
            </w:tcBorders>
            <w:hideMark/>
          </w:tcPr>
          <w:p w14:paraId="73783E0C" w14:textId="77777777" w:rsidR="00436F65" w:rsidRPr="00FF311E" w:rsidRDefault="00436F65" w:rsidP="008E4F4C">
            <w:pPr>
              <w:adjustRightInd w:val="0"/>
              <w:rPr>
                <w:rFonts w:ascii="Arial" w:hAnsi="Arial" w:cs="Arial"/>
              </w:rPr>
            </w:pPr>
            <w:r w:rsidRPr="00FF311E">
              <w:rPr>
                <w:rFonts w:ascii="Arial" w:hAnsi="Arial" w:cs="Arial"/>
              </w:rPr>
              <w:t>2041</w:t>
            </w:r>
          </w:p>
        </w:tc>
        <w:tc>
          <w:tcPr>
            <w:tcW w:w="2555" w:type="pct"/>
            <w:tcBorders>
              <w:top w:val="single" w:sz="4" w:space="0" w:color="auto"/>
              <w:left w:val="single" w:sz="4" w:space="0" w:color="auto"/>
              <w:bottom w:val="single" w:sz="4" w:space="0" w:color="auto"/>
              <w:right w:val="single" w:sz="4" w:space="0" w:color="auto"/>
            </w:tcBorders>
            <w:hideMark/>
          </w:tcPr>
          <w:p w14:paraId="66F14778" w14:textId="77777777" w:rsidR="00436F65" w:rsidRPr="00FF311E" w:rsidRDefault="00436F65" w:rsidP="008E4F4C">
            <w:pPr>
              <w:adjustRightInd w:val="0"/>
              <w:rPr>
                <w:rFonts w:ascii="Arial" w:hAnsi="Arial" w:cs="Arial"/>
              </w:rPr>
            </w:pPr>
            <w:r w:rsidRPr="00FF311E">
              <w:rPr>
                <w:rFonts w:ascii="Arial" w:hAnsi="Arial" w:cs="Arial"/>
              </w:rPr>
              <w:t>MANUT PROG APOIO PROD RURAL</w:t>
            </w:r>
          </w:p>
        </w:tc>
      </w:tr>
      <w:tr w:rsidR="00394A72" w:rsidRPr="00FF311E" w14:paraId="3CCC2D67" w14:textId="77777777" w:rsidTr="008E4F4C">
        <w:trPr>
          <w:trHeight w:val="118"/>
          <w:jc w:val="center"/>
        </w:trPr>
        <w:tc>
          <w:tcPr>
            <w:tcW w:w="1550" w:type="pct"/>
            <w:tcBorders>
              <w:top w:val="single" w:sz="4" w:space="0" w:color="auto"/>
              <w:left w:val="single" w:sz="4" w:space="0" w:color="auto"/>
              <w:bottom w:val="single" w:sz="4" w:space="0" w:color="auto"/>
              <w:right w:val="single" w:sz="4" w:space="0" w:color="auto"/>
            </w:tcBorders>
            <w:hideMark/>
          </w:tcPr>
          <w:p w14:paraId="7C0057FC" w14:textId="77777777" w:rsidR="00436F65" w:rsidRPr="00FF311E" w:rsidRDefault="00436F65" w:rsidP="008E4F4C">
            <w:pPr>
              <w:adjustRightInd w:val="0"/>
              <w:rPr>
                <w:rFonts w:ascii="Arial" w:hAnsi="Arial" w:cs="Arial"/>
              </w:rPr>
            </w:pPr>
            <w:r w:rsidRPr="00FF311E">
              <w:rPr>
                <w:rFonts w:ascii="Arial" w:hAnsi="Arial" w:cs="Arial"/>
              </w:rPr>
              <w:t>CONTA</w:t>
            </w:r>
          </w:p>
        </w:tc>
        <w:tc>
          <w:tcPr>
            <w:tcW w:w="896" w:type="pct"/>
            <w:tcBorders>
              <w:top w:val="single" w:sz="4" w:space="0" w:color="auto"/>
              <w:left w:val="single" w:sz="4" w:space="0" w:color="auto"/>
              <w:bottom w:val="single" w:sz="4" w:space="0" w:color="auto"/>
              <w:right w:val="single" w:sz="4" w:space="0" w:color="auto"/>
            </w:tcBorders>
            <w:hideMark/>
          </w:tcPr>
          <w:p w14:paraId="343C644C" w14:textId="77777777" w:rsidR="00436F65" w:rsidRPr="00FF311E" w:rsidRDefault="00436F65" w:rsidP="008E4F4C">
            <w:pPr>
              <w:adjustRightInd w:val="0"/>
              <w:rPr>
                <w:rFonts w:ascii="Arial" w:hAnsi="Arial" w:cs="Arial"/>
              </w:rPr>
            </w:pPr>
            <w:r w:rsidRPr="00FF311E">
              <w:rPr>
                <w:rFonts w:ascii="Arial" w:hAnsi="Arial" w:cs="Arial"/>
              </w:rPr>
              <w:t>3.3.50.41.00</w:t>
            </w:r>
          </w:p>
        </w:tc>
        <w:tc>
          <w:tcPr>
            <w:tcW w:w="2555" w:type="pct"/>
            <w:tcBorders>
              <w:top w:val="single" w:sz="4" w:space="0" w:color="auto"/>
              <w:left w:val="single" w:sz="4" w:space="0" w:color="auto"/>
              <w:bottom w:val="single" w:sz="4" w:space="0" w:color="auto"/>
              <w:right w:val="single" w:sz="4" w:space="0" w:color="auto"/>
            </w:tcBorders>
            <w:hideMark/>
          </w:tcPr>
          <w:p w14:paraId="0BE073EE" w14:textId="77777777" w:rsidR="00436F65" w:rsidRPr="00FF311E" w:rsidRDefault="00436F65" w:rsidP="008E4F4C">
            <w:pPr>
              <w:pStyle w:val="Default"/>
              <w:rPr>
                <w:rFonts w:ascii="Arial" w:hAnsi="Arial" w:cs="Arial"/>
                <w:color w:val="auto"/>
                <w:sz w:val="22"/>
                <w:szCs w:val="22"/>
              </w:rPr>
            </w:pPr>
            <w:r w:rsidRPr="00FF311E">
              <w:rPr>
                <w:rFonts w:ascii="Arial" w:hAnsi="Arial" w:cs="Arial"/>
                <w:color w:val="auto"/>
                <w:sz w:val="22"/>
                <w:szCs w:val="22"/>
              </w:rPr>
              <w:t>CONTRIBUIÇÕES</w:t>
            </w:r>
          </w:p>
        </w:tc>
      </w:tr>
      <w:tr w:rsidR="00394A72" w:rsidRPr="00FF311E" w14:paraId="68DFD712" w14:textId="77777777" w:rsidTr="008E4F4C">
        <w:trPr>
          <w:jc w:val="center"/>
        </w:trPr>
        <w:tc>
          <w:tcPr>
            <w:tcW w:w="1550" w:type="pct"/>
            <w:tcBorders>
              <w:top w:val="single" w:sz="4" w:space="0" w:color="auto"/>
              <w:left w:val="single" w:sz="4" w:space="0" w:color="auto"/>
              <w:bottom w:val="single" w:sz="4" w:space="0" w:color="auto"/>
              <w:right w:val="single" w:sz="4" w:space="0" w:color="auto"/>
            </w:tcBorders>
            <w:hideMark/>
          </w:tcPr>
          <w:p w14:paraId="7FF6AE3E" w14:textId="77777777" w:rsidR="00436F65" w:rsidRPr="00FF311E" w:rsidRDefault="00436F65" w:rsidP="008E4F4C">
            <w:pPr>
              <w:adjustRightInd w:val="0"/>
              <w:rPr>
                <w:rFonts w:ascii="Arial" w:hAnsi="Arial" w:cs="Arial"/>
              </w:rPr>
            </w:pPr>
            <w:r w:rsidRPr="00FF311E">
              <w:rPr>
                <w:rFonts w:ascii="Arial" w:hAnsi="Arial" w:cs="Arial"/>
              </w:rPr>
              <w:t>FONTE</w:t>
            </w:r>
          </w:p>
        </w:tc>
        <w:tc>
          <w:tcPr>
            <w:tcW w:w="896" w:type="pct"/>
            <w:tcBorders>
              <w:top w:val="single" w:sz="4" w:space="0" w:color="auto"/>
              <w:left w:val="single" w:sz="4" w:space="0" w:color="auto"/>
              <w:bottom w:val="single" w:sz="4" w:space="0" w:color="auto"/>
              <w:right w:val="single" w:sz="4" w:space="0" w:color="auto"/>
            </w:tcBorders>
            <w:hideMark/>
          </w:tcPr>
          <w:p w14:paraId="35877AF5" w14:textId="77777777" w:rsidR="00436F65" w:rsidRPr="00FF311E" w:rsidRDefault="00436F65" w:rsidP="008E4F4C">
            <w:pPr>
              <w:adjustRightInd w:val="0"/>
              <w:rPr>
                <w:rFonts w:ascii="Arial" w:hAnsi="Arial" w:cs="Arial"/>
              </w:rPr>
            </w:pPr>
            <w:r w:rsidRPr="00FF311E">
              <w:rPr>
                <w:rFonts w:ascii="Arial" w:hAnsi="Arial" w:cs="Arial"/>
              </w:rPr>
              <w:t>100</w:t>
            </w:r>
          </w:p>
        </w:tc>
        <w:tc>
          <w:tcPr>
            <w:tcW w:w="2555" w:type="pct"/>
            <w:tcBorders>
              <w:top w:val="single" w:sz="4" w:space="0" w:color="auto"/>
              <w:left w:val="single" w:sz="4" w:space="0" w:color="auto"/>
              <w:bottom w:val="single" w:sz="4" w:space="0" w:color="auto"/>
              <w:right w:val="single" w:sz="4" w:space="0" w:color="auto"/>
            </w:tcBorders>
            <w:hideMark/>
          </w:tcPr>
          <w:p w14:paraId="2984DB5A" w14:textId="77777777" w:rsidR="00436F65" w:rsidRPr="00FF311E" w:rsidRDefault="00436F65" w:rsidP="008E4F4C">
            <w:pPr>
              <w:adjustRightInd w:val="0"/>
              <w:rPr>
                <w:rFonts w:ascii="Arial" w:hAnsi="Arial" w:cs="Arial"/>
              </w:rPr>
            </w:pPr>
            <w:r w:rsidRPr="00FF311E">
              <w:rPr>
                <w:rFonts w:ascii="Arial" w:hAnsi="Arial" w:cs="Arial"/>
              </w:rPr>
              <w:t>RECURSOS ORDINARIOS</w:t>
            </w:r>
          </w:p>
        </w:tc>
      </w:tr>
      <w:tr w:rsidR="00436F65" w:rsidRPr="00FF311E" w14:paraId="22D67455" w14:textId="77777777" w:rsidTr="008E4F4C">
        <w:trPr>
          <w:jc w:val="center"/>
        </w:trPr>
        <w:tc>
          <w:tcPr>
            <w:tcW w:w="1550" w:type="pct"/>
            <w:tcBorders>
              <w:top w:val="single" w:sz="4" w:space="0" w:color="auto"/>
              <w:left w:val="single" w:sz="4" w:space="0" w:color="auto"/>
              <w:bottom w:val="single" w:sz="4" w:space="0" w:color="auto"/>
              <w:right w:val="single" w:sz="4" w:space="0" w:color="auto"/>
            </w:tcBorders>
            <w:hideMark/>
          </w:tcPr>
          <w:p w14:paraId="6E4AC366" w14:textId="77777777" w:rsidR="00436F65" w:rsidRPr="00FF311E" w:rsidRDefault="00436F65" w:rsidP="008E4F4C">
            <w:pPr>
              <w:adjustRightInd w:val="0"/>
              <w:rPr>
                <w:rFonts w:ascii="Arial" w:hAnsi="Arial" w:cs="Arial"/>
              </w:rPr>
            </w:pPr>
            <w:r w:rsidRPr="00FF311E">
              <w:rPr>
                <w:rFonts w:ascii="Arial" w:hAnsi="Arial" w:cs="Arial"/>
              </w:rPr>
              <w:t>FICHA</w:t>
            </w:r>
          </w:p>
        </w:tc>
        <w:tc>
          <w:tcPr>
            <w:tcW w:w="896" w:type="pct"/>
            <w:tcBorders>
              <w:top w:val="single" w:sz="4" w:space="0" w:color="auto"/>
              <w:left w:val="single" w:sz="4" w:space="0" w:color="auto"/>
              <w:bottom w:val="single" w:sz="4" w:space="0" w:color="auto"/>
              <w:right w:val="single" w:sz="4" w:space="0" w:color="auto"/>
            </w:tcBorders>
            <w:hideMark/>
          </w:tcPr>
          <w:p w14:paraId="4537158B" w14:textId="77777777" w:rsidR="00436F65" w:rsidRPr="00FF311E" w:rsidRDefault="00436F65" w:rsidP="008E4F4C">
            <w:pPr>
              <w:adjustRightInd w:val="0"/>
              <w:rPr>
                <w:rFonts w:ascii="Arial" w:hAnsi="Arial" w:cs="Arial"/>
              </w:rPr>
            </w:pPr>
            <w:r w:rsidRPr="00FF311E">
              <w:rPr>
                <w:rFonts w:ascii="Arial" w:hAnsi="Arial" w:cs="Arial"/>
              </w:rPr>
              <w:t>121</w:t>
            </w:r>
          </w:p>
        </w:tc>
        <w:tc>
          <w:tcPr>
            <w:tcW w:w="2555" w:type="pct"/>
            <w:tcBorders>
              <w:top w:val="single" w:sz="4" w:space="0" w:color="auto"/>
              <w:left w:val="single" w:sz="4" w:space="0" w:color="auto"/>
              <w:bottom w:val="single" w:sz="4" w:space="0" w:color="auto"/>
              <w:right w:val="single" w:sz="4" w:space="0" w:color="auto"/>
            </w:tcBorders>
          </w:tcPr>
          <w:p w14:paraId="6D424824" w14:textId="77777777" w:rsidR="00436F65" w:rsidRPr="00FF311E" w:rsidRDefault="00436F65" w:rsidP="008E4F4C">
            <w:pPr>
              <w:adjustRightInd w:val="0"/>
              <w:rPr>
                <w:rFonts w:ascii="Arial" w:hAnsi="Arial" w:cs="Arial"/>
              </w:rPr>
            </w:pPr>
          </w:p>
        </w:tc>
      </w:tr>
    </w:tbl>
    <w:p w14:paraId="5CED276C" w14:textId="710A55F4" w:rsidR="00436F65" w:rsidRPr="00FF311E" w:rsidRDefault="00436F65" w:rsidP="00197BAD">
      <w:pPr>
        <w:jc w:val="both"/>
        <w:rPr>
          <w:rFonts w:ascii="Arial" w:hAnsi="Arial" w:cs="Arial"/>
          <w:b/>
          <w:color w:val="C00000"/>
        </w:rPr>
      </w:pPr>
    </w:p>
    <w:p w14:paraId="110E508D" w14:textId="66C313F0" w:rsidR="00436F65" w:rsidRPr="00FF311E" w:rsidRDefault="00E37E66" w:rsidP="00572516">
      <w:pPr>
        <w:tabs>
          <w:tab w:val="left" w:pos="709"/>
        </w:tabs>
        <w:adjustRightInd w:val="0"/>
        <w:jc w:val="both"/>
        <w:rPr>
          <w:rFonts w:ascii="Arial" w:hAnsi="Arial" w:cs="Arial"/>
          <w:b/>
        </w:rPr>
      </w:pPr>
      <w:r w:rsidRPr="00FF311E">
        <w:rPr>
          <w:rFonts w:ascii="Arial" w:hAnsi="Arial" w:cs="Arial"/>
          <w:b/>
        </w:rPr>
        <w:t>Empenho Global 00193-000</w:t>
      </w:r>
    </w:p>
    <w:p w14:paraId="6D34DD6E" w14:textId="77777777" w:rsidR="00436F65" w:rsidRPr="00FF311E" w:rsidRDefault="00436F65" w:rsidP="00436F65">
      <w:pPr>
        <w:jc w:val="both"/>
        <w:rPr>
          <w:rFonts w:ascii="Arial" w:hAnsi="Arial" w:cs="Arial"/>
        </w:rPr>
      </w:pPr>
    </w:p>
    <w:p w14:paraId="201FA53F" w14:textId="77777777" w:rsidR="00436F65" w:rsidRPr="00FF311E" w:rsidRDefault="00436F65" w:rsidP="00436F65">
      <w:pPr>
        <w:tabs>
          <w:tab w:val="left" w:pos="567"/>
        </w:tabs>
        <w:adjustRightInd w:val="0"/>
        <w:spacing w:before="120" w:after="120"/>
        <w:jc w:val="both"/>
        <w:rPr>
          <w:rFonts w:ascii="Arial" w:hAnsi="Arial" w:cs="Arial"/>
          <w:b/>
        </w:rPr>
      </w:pPr>
      <w:proofErr w:type="spellStart"/>
      <w:r w:rsidRPr="00FF311E">
        <w:rPr>
          <w:rFonts w:ascii="Arial" w:hAnsi="Arial" w:cs="Arial"/>
          <w:b/>
        </w:rPr>
        <w:t>Subcláusula</w:t>
      </w:r>
      <w:proofErr w:type="spellEnd"/>
      <w:r w:rsidRPr="00FF311E">
        <w:rPr>
          <w:rFonts w:ascii="Arial" w:hAnsi="Arial" w:cs="Arial"/>
          <w:b/>
        </w:rPr>
        <w:t xml:space="preserve"> segunda - </w:t>
      </w:r>
      <w:r w:rsidRPr="00FF311E">
        <w:rPr>
          <w:rFonts w:ascii="Arial" w:hAnsi="Arial" w:cs="Arial"/>
        </w:rPr>
        <w:t>As parcelas dos recursos transferidos no âmbito da parceria serão liberadas em estrita conformidade com o cronograma de desembolso aprovado e depositadas na conta específica indicada da pela ENTIDADE, exceto nos casos a seguir, nos quais ficarão retidas até o saneamento das impropriedades:</w:t>
      </w:r>
    </w:p>
    <w:p w14:paraId="79132518" w14:textId="77777777" w:rsidR="00436F65" w:rsidRPr="00FF311E" w:rsidRDefault="00436F65" w:rsidP="00436F65">
      <w:pPr>
        <w:jc w:val="both"/>
        <w:rPr>
          <w:rFonts w:ascii="Arial" w:hAnsi="Arial" w:cs="Arial"/>
        </w:rPr>
      </w:pPr>
    </w:p>
    <w:p w14:paraId="6E83074C" w14:textId="77777777" w:rsidR="00436F65" w:rsidRPr="00FF311E" w:rsidRDefault="00436F65" w:rsidP="00436F65">
      <w:pPr>
        <w:jc w:val="both"/>
        <w:rPr>
          <w:rFonts w:ascii="Arial" w:hAnsi="Arial" w:cs="Arial"/>
        </w:rPr>
      </w:pPr>
      <w:r w:rsidRPr="00FF311E">
        <w:rPr>
          <w:rFonts w:ascii="Arial" w:hAnsi="Arial" w:cs="Arial"/>
        </w:rPr>
        <w:t>I - quando houver fundados indícios de não ter ocorrido boa e regular aplicação da parcela anteriormente recebida, na forma da legislação aplicável, inclusive quando aferidos em procedimentos de fiscalização local, realizados periodicamente pela Comissão de Monitoramento e Avaliação e pelos órgãos de controle interno e externo da administração pública;</w:t>
      </w:r>
    </w:p>
    <w:p w14:paraId="33BBD8EF" w14:textId="77777777" w:rsidR="00436F65" w:rsidRPr="00FF311E" w:rsidRDefault="00436F65" w:rsidP="00436F65">
      <w:pPr>
        <w:jc w:val="both"/>
        <w:rPr>
          <w:rFonts w:ascii="Arial" w:hAnsi="Arial" w:cs="Arial"/>
        </w:rPr>
      </w:pPr>
    </w:p>
    <w:p w14:paraId="487E1912" w14:textId="77777777" w:rsidR="00436F65" w:rsidRPr="00FF311E" w:rsidRDefault="00436F65" w:rsidP="00436F65">
      <w:pPr>
        <w:jc w:val="both"/>
        <w:rPr>
          <w:rFonts w:ascii="Arial" w:hAnsi="Arial" w:cs="Arial"/>
        </w:rPr>
      </w:pPr>
      <w:r w:rsidRPr="00FF311E">
        <w:rPr>
          <w:rFonts w:ascii="Arial" w:hAnsi="Arial" w:cs="Arial"/>
        </w:rPr>
        <w:t>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ENTIDADE com relação a outras cláusulas básicas</w:t>
      </w:r>
      <w:r w:rsidRPr="00FF311E">
        <w:rPr>
          <w:rFonts w:ascii="Arial" w:hAnsi="Arial" w:cs="Arial"/>
          <w:b/>
        </w:rPr>
        <w:t>;</w:t>
      </w:r>
    </w:p>
    <w:p w14:paraId="2894B5FC" w14:textId="77777777" w:rsidR="00436F65" w:rsidRPr="00FF311E" w:rsidRDefault="00436F65" w:rsidP="00436F65">
      <w:pPr>
        <w:jc w:val="both"/>
        <w:rPr>
          <w:rFonts w:ascii="Arial" w:hAnsi="Arial" w:cs="Arial"/>
        </w:rPr>
      </w:pPr>
    </w:p>
    <w:p w14:paraId="6C165458" w14:textId="77777777" w:rsidR="00436F65" w:rsidRPr="00FF311E" w:rsidRDefault="00436F65" w:rsidP="00436F65">
      <w:pPr>
        <w:jc w:val="both"/>
        <w:rPr>
          <w:rFonts w:ascii="Arial" w:hAnsi="Arial" w:cs="Arial"/>
        </w:rPr>
      </w:pPr>
      <w:r w:rsidRPr="00FF311E">
        <w:rPr>
          <w:rFonts w:ascii="Arial" w:hAnsi="Arial" w:cs="Arial"/>
        </w:rPr>
        <w:t>III - quando a ENTIDADE deixar de adotar as medidas saneadoras apontadas pelo Gestor da Parceria ou pelos órgãos de controle interno ou externo</w:t>
      </w:r>
      <w:r w:rsidRPr="00FF311E">
        <w:rPr>
          <w:rFonts w:ascii="Arial" w:hAnsi="Arial" w:cs="Arial"/>
          <w:b/>
        </w:rPr>
        <w:t>;</w:t>
      </w:r>
    </w:p>
    <w:p w14:paraId="2FAE9EF8" w14:textId="77777777" w:rsidR="00436F65" w:rsidRPr="00FF311E" w:rsidRDefault="00436F65" w:rsidP="00436F65">
      <w:pPr>
        <w:tabs>
          <w:tab w:val="left" w:pos="567"/>
        </w:tabs>
        <w:adjustRightInd w:val="0"/>
        <w:spacing w:before="120" w:after="120"/>
        <w:jc w:val="both"/>
        <w:rPr>
          <w:rFonts w:ascii="Arial" w:hAnsi="Arial" w:cs="Arial"/>
        </w:rPr>
      </w:pPr>
      <w:proofErr w:type="spellStart"/>
      <w:r w:rsidRPr="00FF311E">
        <w:rPr>
          <w:rFonts w:ascii="Arial" w:hAnsi="Arial" w:cs="Arial"/>
          <w:b/>
        </w:rPr>
        <w:t>Subcláusula</w:t>
      </w:r>
      <w:proofErr w:type="spellEnd"/>
      <w:r w:rsidRPr="00FF311E">
        <w:rPr>
          <w:rFonts w:ascii="Arial" w:hAnsi="Arial" w:cs="Arial"/>
          <w:b/>
        </w:rPr>
        <w:t xml:space="preserve"> terceira - </w:t>
      </w:r>
      <w:r w:rsidRPr="00FF311E">
        <w:rPr>
          <w:rFonts w:ascii="Arial" w:hAnsi="Arial" w:cs="Arial"/>
        </w:rPr>
        <w:t xml:space="preserve">Nos </w:t>
      </w:r>
      <w:r w:rsidRPr="00FF311E">
        <w:rPr>
          <w:rFonts w:ascii="Arial" w:hAnsi="Arial" w:cs="Arial"/>
          <w:iCs/>
        </w:rPr>
        <w:t>casos das parcerias com vigência </w:t>
      </w:r>
      <w:r w:rsidRPr="00FF311E">
        <w:rPr>
          <w:rFonts w:ascii="Arial" w:hAnsi="Arial" w:cs="Arial"/>
        </w:rPr>
        <w:t>plurianual</w:t>
      </w:r>
      <w:r w:rsidRPr="00FF311E">
        <w:rPr>
          <w:rFonts w:ascii="Arial" w:hAnsi="Arial" w:cs="Arial"/>
          <w:iCs/>
        </w:rPr>
        <w:t> ou firmadas em exercício financeiro seguinte ao da seleção,</w:t>
      </w:r>
      <w:r w:rsidRPr="00FF311E">
        <w:rPr>
          <w:rFonts w:ascii="Arial" w:hAnsi="Arial" w:cs="Arial"/>
        </w:rPr>
        <w:t xml:space="preserve"> a previsão dos créditos necessários para garantir a execução das parcerias </w:t>
      </w:r>
      <w:r w:rsidRPr="00FF311E">
        <w:rPr>
          <w:rFonts w:ascii="Arial" w:hAnsi="Arial" w:cs="Arial"/>
          <w:iCs/>
        </w:rPr>
        <w:t>será indicada</w:t>
      </w:r>
      <w:r w:rsidRPr="00FF311E">
        <w:rPr>
          <w:rFonts w:ascii="Arial" w:hAnsi="Arial" w:cs="Arial"/>
        </w:rPr>
        <w:t> nos orçamentos dos exercícios seguintes.</w:t>
      </w:r>
    </w:p>
    <w:p w14:paraId="59155241" w14:textId="77777777" w:rsidR="00436F65" w:rsidRPr="00FF311E" w:rsidRDefault="00436F65" w:rsidP="00436F65">
      <w:pPr>
        <w:jc w:val="both"/>
        <w:rPr>
          <w:rFonts w:ascii="Arial" w:hAnsi="Arial" w:cs="Arial"/>
          <w:b/>
        </w:rPr>
      </w:pPr>
    </w:p>
    <w:p w14:paraId="2201705D" w14:textId="77777777" w:rsidR="00436F65" w:rsidRPr="00FF311E" w:rsidRDefault="00436F65" w:rsidP="00436F65">
      <w:pPr>
        <w:jc w:val="both"/>
        <w:rPr>
          <w:rFonts w:ascii="Arial" w:hAnsi="Arial" w:cs="Arial"/>
        </w:rPr>
      </w:pPr>
      <w:proofErr w:type="spellStart"/>
      <w:r w:rsidRPr="00FF311E">
        <w:rPr>
          <w:rFonts w:ascii="Arial" w:hAnsi="Arial" w:cs="Arial"/>
          <w:b/>
        </w:rPr>
        <w:t>Subcláusula</w:t>
      </w:r>
      <w:proofErr w:type="spellEnd"/>
      <w:r w:rsidRPr="00FF311E">
        <w:rPr>
          <w:rFonts w:ascii="Arial" w:hAnsi="Arial" w:cs="Arial"/>
          <w:b/>
        </w:rPr>
        <w:t xml:space="preserve"> quarta - </w:t>
      </w:r>
      <w:r w:rsidRPr="00FF311E">
        <w:rPr>
          <w:rFonts w:ascii="Arial" w:hAnsi="Arial" w:cs="Arial"/>
        </w:rPr>
        <w:t xml:space="preserve">No caso de cancelamento de restos a pagar, o </w:t>
      </w:r>
      <w:r w:rsidRPr="00FF311E">
        <w:rPr>
          <w:rFonts w:ascii="Arial" w:hAnsi="Arial" w:cs="Arial"/>
          <w:b/>
        </w:rPr>
        <w:t>MUNICÍPIO</w:t>
      </w:r>
      <w:r w:rsidRPr="00FF311E">
        <w:rPr>
          <w:rFonts w:ascii="Arial" w:hAnsi="Arial" w:cs="Arial"/>
        </w:rPr>
        <w:t xml:space="preserve"> autorizará que a</w:t>
      </w:r>
      <w:r w:rsidRPr="00FF311E">
        <w:rPr>
          <w:rFonts w:ascii="Arial" w:hAnsi="Arial" w:cs="Arial"/>
          <w:b/>
        </w:rPr>
        <w:t xml:space="preserve"> ENTIDADE</w:t>
      </w:r>
      <w:r w:rsidRPr="00FF311E">
        <w:rPr>
          <w:rFonts w:ascii="Arial" w:hAnsi="Arial" w:cs="Arial"/>
        </w:rPr>
        <w:t xml:space="preserve"> reduza os quantitativos previstos no Plano de Trabalho, até a etapa que apresente funcionalidade</w:t>
      </w:r>
      <w:r w:rsidRPr="00FF311E">
        <w:rPr>
          <w:rFonts w:ascii="Arial" w:hAnsi="Arial" w:cs="Arial"/>
          <w:b/>
          <w:i/>
        </w:rPr>
        <w:t>.</w:t>
      </w:r>
    </w:p>
    <w:p w14:paraId="2C407714" w14:textId="77777777" w:rsidR="00436F65" w:rsidRPr="00FF311E" w:rsidRDefault="00436F65" w:rsidP="00436F65">
      <w:pPr>
        <w:jc w:val="both"/>
        <w:rPr>
          <w:rFonts w:ascii="Arial" w:hAnsi="Arial" w:cs="Arial"/>
        </w:rPr>
      </w:pPr>
    </w:p>
    <w:p w14:paraId="40250532" w14:textId="77777777" w:rsidR="00436F65" w:rsidRPr="00FF311E" w:rsidRDefault="00436F65" w:rsidP="00436F65">
      <w:pPr>
        <w:shd w:val="clear" w:color="auto" w:fill="BFBFBF"/>
        <w:jc w:val="both"/>
        <w:rPr>
          <w:rFonts w:ascii="Arial" w:hAnsi="Arial" w:cs="Arial"/>
          <w:b/>
          <w:u w:val="single"/>
        </w:rPr>
      </w:pPr>
      <w:r w:rsidRPr="00FF311E">
        <w:rPr>
          <w:rFonts w:ascii="Arial" w:hAnsi="Arial" w:cs="Arial"/>
          <w:b/>
          <w:u w:val="single"/>
        </w:rPr>
        <w:t xml:space="preserve">CLÁUSULA QUARTA – DO GESTOR DA PARCERIA </w:t>
      </w:r>
    </w:p>
    <w:p w14:paraId="67451B37" w14:textId="77777777" w:rsidR="00436F65" w:rsidRPr="00FF311E" w:rsidRDefault="00436F65" w:rsidP="00436F65">
      <w:pPr>
        <w:jc w:val="both"/>
        <w:rPr>
          <w:rFonts w:ascii="Arial" w:hAnsi="Arial" w:cs="Arial"/>
        </w:rPr>
      </w:pPr>
    </w:p>
    <w:p w14:paraId="6131F4D4" w14:textId="5034395E" w:rsidR="00436F65" w:rsidRPr="00FF311E" w:rsidRDefault="00436F65" w:rsidP="00436F65">
      <w:pPr>
        <w:jc w:val="both"/>
        <w:rPr>
          <w:rFonts w:ascii="Arial" w:hAnsi="Arial" w:cs="Arial"/>
          <w:lang w:bidi="ar-SA"/>
        </w:rPr>
      </w:pPr>
      <w:r w:rsidRPr="00FF311E">
        <w:rPr>
          <w:rFonts w:ascii="Arial" w:hAnsi="Arial" w:cs="Arial"/>
        </w:rPr>
        <w:t xml:space="preserve">Fica designado como </w:t>
      </w:r>
      <w:r w:rsidR="00572516" w:rsidRPr="00FF311E">
        <w:rPr>
          <w:rFonts w:ascii="Arial" w:hAnsi="Arial" w:cs="Arial"/>
        </w:rPr>
        <w:t>Gestor da Parceria ora firmada a</w:t>
      </w:r>
      <w:r w:rsidRPr="00FF311E">
        <w:rPr>
          <w:rFonts w:ascii="Arial" w:hAnsi="Arial" w:cs="Arial"/>
        </w:rPr>
        <w:t xml:space="preserve"> servidor</w:t>
      </w:r>
      <w:r w:rsidR="00572516" w:rsidRPr="00FF311E">
        <w:rPr>
          <w:rFonts w:ascii="Arial" w:hAnsi="Arial" w:cs="Arial"/>
        </w:rPr>
        <w:t>a</w:t>
      </w:r>
      <w:r w:rsidRPr="00FF311E">
        <w:rPr>
          <w:rFonts w:ascii="Arial" w:hAnsi="Arial" w:cs="Arial"/>
        </w:rPr>
        <w:t xml:space="preserve"> </w:t>
      </w:r>
      <w:r w:rsidRPr="00FF311E">
        <w:rPr>
          <w:rFonts w:ascii="Arial" w:hAnsi="Arial" w:cs="Arial"/>
          <w:i/>
        </w:rPr>
        <w:t>Viviane Assunção de Resende</w:t>
      </w:r>
      <w:r w:rsidRPr="00FF311E">
        <w:rPr>
          <w:rFonts w:ascii="Arial" w:hAnsi="Arial" w:cs="Arial"/>
        </w:rPr>
        <w:t xml:space="preserve"> matrícula</w:t>
      </w:r>
      <w:r w:rsidRPr="00FF311E">
        <w:rPr>
          <w:rFonts w:ascii="Arial" w:hAnsi="Arial" w:cs="Arial"/>
          <w:i/>
        </w:rPr>
        <w:t xml:space="preserve"> 1140</w:t>
      </w:r>
      <w:r w:rsidRPr="00FF311E">
        <w:rPr>
          <w:rFonts w:ascii="Arial" w:hAnsi="Arial" w:cs="Arial"/>
        </w:rPr>
        <w:t>, brasileira</w:t>
      </w:r>
      <w:r w:rsidRPr="00FF311E">
        <w:rPr>
          <w:rFonts w:ascii="Arial" w:hAnsi="Arial" w:cs="Arial"/>
          <w:i/>
        </w:rPr>
        <w:t>,</w:t>
      </w:r>
      <w:r w:rsidRPr="00FF311E">
        <w:rPr>
          <w:rFonts w:ascii="Arial" w:hAnsi="Arial" w:cs="Arial"/>
        </w:rPr>
        <w:t xml:space="preserve"> portador do RG nº</w:t>
      </w:r>
      <w:r w:rsidRPr="00FF311E">
        <w:rPr>
          <w:rFonts w:ascii="Arial" w:hAnsi="Arial" w:cs="Arial"/>
          <w:i/>
        </w:rPr>
        <w:t xml:space="preserve"> </w:t>
      </w:r>
      <w:proofErr w:type="gramStart"/>
      <w:r w:rsidRPr="00FF311E">
        <w:rPr>
          <w:rFonts w:ascii="Arial" w:hAnsi="Arial" w:cs="Arial"/>
          <w:i/>
        </w:rPr>
        <w:t>M-8.</w:t>
      </w:r>
      <w:proofErr w:type="gramEnd"/>
      <w:r w:rsidRPr="00FF311E">
        <w:rPr>
          <w:rFonts w:ascii="Arial" w:hAnsi="Arial" w:cs="Arial"/>
          <w:i/>
        </w:rPr>
        <w:t xml:space="preserve">028.476 </w:t>
      </w:r>
      <w:r w:rsidRPr="00FF311E">
        <w:rPr>
          <w:rFonts w:ascii="Arial" w:hAnsi="Arial" w:cs="Arial"/>
        </w:rPr>
        <w:t xml:space="preserve">e do CPF nº </w:t>
      </w:r>
      <w:r w:rsidRPr="00FF311E">
        <w:rPr>
          <w:rFonts w:ascii="Arial" w:hAnsi="Arial" w:cs="Arial"/>
          <w:i/>
        </w:rPr>
        <w:t>038.737.096-00</w:t>
      </w:r>
      <w:r w:rsidRPr="00FF311E">
        <w:rPr>
          <w:rFonts w:ascii="Arial" w:hAnsi="Arial" w:cs="Arial"/>
        </w:rPr>
        <w:t xml:space="preserve">, residente e domiciliado no Sítio Ponte Nova, S/N. Parque dos Ipês, Zona Rural, Coronel Xavier Chaves/MG, devidamente nomeado por meio da </w:t>
      </w:r>
      <w:r w:rsidRPr="00FF311E">
        <w:rPr>
          <w:rFonts w:ascii="Arial" w:hAnsi="Arial" w:cs="Arial"/>
          <w:b/>
        </w:rPr>
        <w:t xml:space="preserve">Portaria nº </w:t>
      </w:r>
      <w:r w:rsidRPr="00FF311E">
        <w:rPr>
          <w:rFonts w:ascii="Arial" w:hAnsi="Arial" w:cs="Arial"/>
          <w:b/>
          <w:i/>
        </w:rPr>
        <w:t xml:space="preserve">2.888 </w:t>
      </w:r>
      <w:r w:rsidRPr="00FF311E">
        <w:rPr>
          <w:rFonts w:ascii="Arial" w:hAnsi="Arial" w:cs="Arial"/>
          <w:b/>
        </w:rPr>
        <w:t xml:space="preserve">de </w:t>
      </w:r>
      <w:r w:rsidRPr="00FF311E">
        <w:rPr>
          <w:rFonts w:ascii="Arial" w:hAnsi="Arial" w:cs="Arial"/>
          <w:b/>
          <w:i/>
        </w:rPr>
        <w:t>02</w:t>
      </w:r>
      <w:r w:rsidRPr="00FF311E">
        <w:rPr>
          <w:rFonts w:ascii="Arial" w:hAnsi="Arial" w:cs="Arial"/>
          <w:b/>
        </w:rPr>
        <w:t xml:space="preserve"> de </w:t>
      </w:r>
      <w:r w:rsidRPr="00FF311E">
        <w:rPr>
          <w:rFonts w:ascii="Arial" w:hAnsi="Arial" w:cs="Arial"/>
          <w:b/>
          <w:i/>
        </w:rPr>
        <w:t xml:space="preserve">janeiro </w:t>
      </w:r>
      <w:r w:rsidRPr="00FF311E">
        <w:rPr>
          <w:rFonts w:ascii="Arial" w:hAnsi="Arial" w:cs="Arial"/>
          <w:b/>
        </w:rPr>
        <w:t xml:space="preserve">de </w:t>
      </w:r>
      <w:r w:rsidRPr="00FF311E">
        <w:rPr>
          <w:rFonts w:ascii="Arial" w:hAnsi="Arial" w:cs="Arial"/>
          <w:b/>
          <w:i/>
        </w:rPr>
        <w:t>2019</w:t>
      </w:r>
      <w:r w:rsidRPr="00FF311E">
        <w:rPr>
          <w:rFonts w:ascii="Arial" w:hAnsi="Arial" w:cs="Arial"/>
        </w:rPr>
        <w:t>, com as seguintes obrigações:</w:t>
      </w:r>
    </w:p>
    <w:p w14:paraId="548A5FC7" w14:textId="77777777" w:rsidR="00436F65" w:rsidRPr="00FF311E" w:rsidRDefault="00436F65" w:rsidP="00436F65">
      <w:pPr>
        <w:tabs>
          <w:tab w:val="left" w:pos="426"/>
        </w:tabs>
        <w:jc w:val="both"/>
        <w:rPr>
          <w:rFonts w:ascii="Arial" w:hAnsi="Arial" w:cs="Arial"/>
        </w:rPr>
      </w:pPr>
    </w:p>
    <w:p w14:paraId="5B892B4F" w14:textId="77777777" w:rsidR="00436F65" w:rsidRPr="00FF311E" w:rsidRDefault="00436F65" w:rsidP="00436F65">
      <w:pPr>
        <w:pStyle w:val="PargrafodaLista"/>
        <w:widowControl/>
        <w:numPr>
          <w:ilvl w:val="0"/>
          <w:numId w:val="17"/>
        </w:numPr>
        <w:tabs>
          <w:tab w:val="left" w:pos="426"/>
          <w:tab w:val="left" w:pos="567"/>
        </w:tabs>
        <w:autoSpaceDE/>
        <w:autoSpaceDN/>
        <w:spacing w:after="240"/>
        <w:ind w:left="0" w:firstLine="0"/>
        <w:contextualSpacing/>
        <w:rPr>
          <w:rFonts w:ascii="Arial" w:hAnsi="Arial" w:cs="Arial"/>
        </w:rPr>
      </w:pPr>
      <w:r w:rsidRPr="00FF311E">
        <w:rPr>
          <w:rFonts w:ascii="Arial" w:hAnsi="Arial" w:cs="Arial"/>
        </w:rPr>
        <w:t>Acompanhar e fiscalizar a execução da parceria;</w:t>
      </w:r>
    </w:p>
    <w:p w14:paraId="384F639F" w14:textId="77777777" w:rsidR="00436F65" w:rsidRPr="00FF311E" w:rsidRDefault="00436F65" w:rsidP="00436F65">
      <w:pPr>
        <w:pStyle w:val="PargrafodaLista"/>
        <w:widowControl/>
        <w:tabs>
          <w:tab w:val="left" w:pos="426"/>
          <w:tab w:val="left" w:pos="567"/>
        </w:tabs>
        <w:spacing w:after="240"/>
        <w:ind w:left="0"/>
        <w:contextualSpacing/>
        <w:rPr>
          <w:rFonts w:ascii="Arial" w:hAnsi="Arial" w:cs="Arial"/>
        </w:rPr>
      </w:pPr>
    </w:p>
    <w:p w14:paraId="58AD9025" w14:textId="77777777" w:rsidR="00436F65" w:rsidRPr="00FF311E" w:rsidRDefault="00436F65" w:rsidP="00436F65">
      <w:pPr>
        <w:pStyle w:val="PargrafodaLista"/>
        <w:widowControl/>
        <w:numPr>
          <w:ilvl w:val="0"/>
          <w:numId w:val="17"/>
        </w:numPr>
        <w:tabs>
          <w:tab w:val="left" w:pos="426"/>
          <w:tab w:val="left" w:pos="567"/>
        </w:tabs>
        <w:autoSpaceDE/>
        <w:autoSpaceDN/>
        <w:spacing w:after="240"/>
        <w:ind w:left="0" w:firstLine="0"/>
        <w:contextualSpacing/>
        <w:rPr>
          <w:rFonts w:ascii="Arial" w:hAnsi="Arial" w:cs="Arial"/>
        </w:rPr>
      </w:pPr>
      <w:r w:rsidRPr="00FF311E">
        <w:rPr>
          <w:rFonts w:ascii="Arial" w:hAnsi="Arial" w:cs="Arial"/>
        </w:rPr>
        <w:t>Avaliar o andamento e concluir se objeto da parceria foi executado conforme pactuado;</w:t>
      </w:r>
    </w:p>
    <w:p w14:paraId="157FBCED" w14:textId="77777777" w:rsidR="00436F65" w:rsidRPr="00FF311E" w:rsidRDefault="00436F65" w:rsidP="00436F65">
      <w:pPr>
        <w:pStyle w:val="PargrafodaLista"/>
        <w:rPr>
          <w:rFonts w:ascii="Arial" w:hAnsi="Arial" w:cs="Arial"/>
        </w:rPr>
      </w:pPr>
    </w:p>
    <w:p w14:paraId="607F8FA3" w14:textId="77777777" w:rsidR="00436F65" w:rsidRPr="00FF311E" w:rsidRDefault="00436F65" w:rsidP="00436F65">
      <w:pPr>
        <w:pStyle w:val="PargrafodaLista"/>
        <w:widowControl/>
        <w:numPr>
          <w:ilvl w:val="0"/>
          <w:numId w:val="17"/>
        </w:numPr>
        <w:tabs>
          <w:tab w:val="left" w:pos="426"/>
          <w:tab w:val="left" w:pos="567"/>
        </w:tabs>
        <w:autoSpaceDE/>
        <w:autoSpaceDN/>
        <w:spacing w:after="240"/>
        <w:ind w:left="0" w:firstLine="0"/>
        <w:contextualSpacing/>
        <w:rPr>
          <w:rFonts w:ascii="Arial" w:hAnsi="Arial" w:cs="Arial"/>
        </w:rPr>
      </w:pPr>
      <w:r w:rsidRPr="00FF311E">
        <w:rPr>
          <w:rFonts w:ascii="Arial" w:hAnsi="Arial" w:cs="Arial"/>
        </w:rPr>
        <w:t>Disponibilizar materiais e equipamentos tecnológicos necessários às atividades de monitoramento e avaliação;</w:t>
      </w:r>
      <w:bookmarkStart w:id="0" w:name="art61iii"/>
      <w:bookmarkStart w:id="1" w:name="art61iv"/>
      <w:bookmarkEnd w:id="0"/>
      <w:bookmarkEnd w:id="1"/>
    </w:p>
    <w:p w14:paraId="18B63B41" w14:textId="77777777" w:rsidR="00436F65" w:rsidRPr="00FF311E" w:rsidRDefault="00436F65" w:rsidP="00436F65">
      <w:pPr>
        <w:pStyle w:val="PargrafodaLista"/>
        <w:rPr>
          <w:rFonts w:ascii="Arial" w:hAnsi="Arial" w:cs="Arial"/>
        </w:rPr>
      </w:pPr>
    </w:p>
    <w:p w14:paraId="220BFAB1" w14:textId="77777777" w:rsidR="00436F65" w:rsidRPr="00FF311E" w:rsidRDefault="00436F65" w:rsidP="00436F65">
      <w:pPr>
        <w:pStyle w:val="PargrafodaLista"/>
        <w:widowControl/>
        <w:numPr>
          <w:ilvl w:val="0"/>
          <w:numId w:val="17"/>
        </w:numPr>
        <w:tabs>
          <w:tab w:val="left" w:pos="426"/>
          <w:tab w:val="left" w:pos="567"/>
        </w:tabs>
        <w:autoSpaceDE/>
        <w:autoSpaceDN/>
        <w:ind w:left="0" w:firstLine="0"/>
        <w:contextualSpacing/>
        <w:rPr>
          <w:rFonts w:ascii="Arial" w:hAnsi="Arial" w:cs="Arial"/>
        </w:rPr>
      </w:pPr>
      <w:r w:rsidRPr="00FF311E">
        <w:rPr>
          <w:rFonts w:ascii="Arial" w:hAnsi="Arial" w:cs="Arial"/>
        </w:rPr>
        <w:lastRenderedPageBreak/>
        <w:t>Emitir parecer técnico conclusivo de análise da prestação de contas final com base no relatório técnico de monitoramento e avaliação</w:t>
      </w:r>
      <w:bookmarkStart w:id="2" w:name="art61v"/>
      <w:bookmarkEnd w:id="2"/>
      <w:r w:rsidRPr="00FF311E">
        <w:rPr>
          <w:rFonts w:ascii="Arial" w:hAnsi="Arial" w:cs="Arial"/>
        </w:rPr>
        <w:t>, o qual deverá conter:</w:t>
      </w:r>
    </w:p>
    <w:p w14:paraId="409D161E" w14:textId="77777777" w:rsidR="00436F65" w:rsidRPr="00FF311E" w:rsidRDefault="00436F65" w:rsidP="00436F65">
      <w:pPr>
        <w:pStyle w:val="PargrafodaLista"/>
        <w:numPr>
          <w:ilvl w:val="0"/>
          <w:numId w:val="18"/>
        </w:numPr>
        <w:tabs>
          <w:tab w:val="left" w:pos="426"/>
        </w:tabs>
        <w:autoSpaceDE/>
        <w:autoSpaceDN/>
        <w:spacing w:before="1"/>
        <w:ind w:left="0" w:firstLine="0"/>
        <w:rPr>
          <w:rFonts w:ascii="Arial" w:hAnsi="Arial" w:cs="Arial"/>
        </w:rPr>
      </w:pPr>
      <w:proofErr w:type="gramStart"/>
      <w:r w:rsidRPr="00FF311E">
        <w:rPr>
          <w:rFonts w:ascii="Arial" w:hAnsi="Arial" w:cs="Arial"/>
        </w:rPr>
        <w:t>a</w:t>
      </w:r>
      <w:proofErr w:type="gramEnd"/>
      <w:r w:rsidRPr="00FF311E">
        <w:rPr>
          <w:rFonts w:ascii="Arial" w:hAnsi="Arial" w:cs="Arial"/>
        </w:rPr>
        <w:t xml:space="preserve"> descrição sumária das atividades e metas estabelecidas no Plano de Trabalho;</w:t>
      </w:r>
    </w:p>
    <w:p w14:paraId="6566511E" w14:textId="0448B008" w:rsidR="00436F65" w:rsidRPr="00FF311E" w:rsidRDefault="00436F65" w:rsidP="00436F65">
      <w:pPr>
        <w:pStyle w:val="PargrafodaLista"/>
        <w:numPr>
          <w:ilvl w:val="0"/>
          <w:numId w:val="18"/>
        </w:numPr>
        <w:tabs>
          <w:tab w:val="left" w:pos="426"/>
        </w:tabs>
        <w:autoSpaceDE/>
        <w:autoSpaceDN/>
        <w:spacing w:before="1"/>
        <w:ind w:left="0" w:firstLine="0"/>
        <w:rPr>
          <w:rFonts w:ascii="Arial" w:hAnsi="Arial" w:cs="Arial"/>
          <w:i/>
          <w:u w:val="single"/>
        </w:rPr>
      </w:pPr>
      <w:proofErr w:type="gramStart"/>
      <w:r w:rsidRPr="00FF311E">
        <w:rPr>
          <w:rFonts w:ascii="Arial" w:hAnsi="Arial" w:cs="Arial"/>
        </w:rPr>
        <w:t>a</w:t>
      </w:r>
      <w:proofErr w:type="gramEnd"/>
      <w:r w:rsidRPr="00FF311E">
        <w:rPr>
          <w:rFonts w:ascii="Arial" w:hAnsi="Arial" w:cs="Arial"/>
        </w:rPr>
        <w:t xml:space="preserve"> análise das atividades realizadas, do cumprimento das metas </w:t>
      </w:r>
      <w:r w:rsidRPr="00FF311E">
        <w:rPr>
          <w:rFonts w:ascii="Arial" w:hAnsi="Arial" w:cs="Arial"/>
          <w:i/>
          <w:u w:val="single"/>
        </w:rPr>
        <w:t>e do impacto do benefício social obtido em razão da execução do objeto até o período, com base nos indicadores</w:t>
      </w:r>
      <w:r w:rsidR="00572516" w:rsidRPr="00FF311E">
        <w:rPr>
          <w:rFonts w:ascii="Arial" w:hAnsi="Arial" w:cs="Arial"/>
          <w:i/>
          <w:u w:val="single"/>
        </w:rPr>
        <w:t xml:space="preserve"> de avaliação de Resultados</w:t>
      </w:r>
      <w:r w:rsidRPr="00FF311E">
        <w:rPr>
          <w:rFonts w:ascii="Arial" w:hAnsi="Arial" w:cs="Arial"/>
          <w:i/>
          <w:u w:val="single"/>
        </w:rPr>
        <w:t xml:space="preserve"> estabelecidos e aprovados no plano de trabalho;</w:t>
      </w:r>
    </w:p>
    <w:p w14:paraId="2142CC09" w14:textId="77777777" w:rsidR="00436F65" w:rsidRPr="00FF311E" w:rsidRDefault="00436F65" w:rsidP="00436F65">
      <w:pPr>
        <w:pStyle w:val="PargrafodaLista"/>
        <w:numPr>
          <w:ilvl w:val="0"/>
          <w:numId w:val="18"/>
        </w:numPr>
        <w:tabs>
          <w:tab w:val="left" w:pos="426"/>
        </w:tabs>
        <w:autoSpaceDE/>
        <w:autoSpaceDN/>
        <w:spacing w:before="1"/>
        <w:ind w:left="0" w:firstLine="0"/>
        <w:rPr>
          <w:rFonts w:ascii="Arial" w:hAnsi="Arial" w:cs="Arial"/>
        </w:rPr>
      </w:pPr>
      <w:proofErr w:type="gramStart"/>
      <w:r w:rsidRPr="00FF311E">
        <w:rPr>
          <w:rFonts w:ascii="Arial" w:hAnsi="Arial" w:cs="Arial"/>
        </w:rPr>
        <w:t>os</w:t>
      </w:r>
      <w:proofErr w:type="gramEnd"/>
      <w:r w:rsidRPr="00FF311E">
        <w:rPr>
          <w:rFonts w:ascii="Arial" w:hAnsi="Arial" w:cs="Arial"/>
        </w:rPr>
        <w:t xml:space="preserve"> valores efetivamente transferidos pela administração pública e valores comprovadamente utilizados;</w:t>
      </w:r>
    </w:p>
    <w:p w14:paraId="1A9A2A79" w14:textId="77777777" w:rsidR="00436F65" w:rsidRPr="00FF311E" w:rsidRDefault="00436F65" w:rsidP="00436F65">
      <w:pPr>
        <w:pStyle w:val="PargrafodaLista"/>
        <w:numPr>
          <w:ilvl w:val="0"/>
          <w:numId w:val="18"/>
        </w:numPr>
        <w:tabs>
          <w:tab w:val="left" w:pos="426"/>
        </w:tabs>
        <w:autoSpaceDE/>
        <w:autoSpaceDN/>
        <w:spacing w:before="1"/>
        <w:ind w:left="0" w:firstLine="0"/>
        <w:rPr>
          <w:rFonts w:ascii="Arial" w:hAnsi="Arial" w:cs="Arial"/>
        </w:rPr>
      </w:pPr>
      <w:proofErr w:type="gramStart"/>
      <w:r w:rsidRPr="00FF311E">
        <w:rPr>
          <w:rFonts w:ascii="Arial" w:hAnsi="Arial" w:cs="Arial"/>
        </w:rPr>
        <w:t>quando</w:t>
      </w:r>
      <w:proofErr w:type="gramEnd"/>
      <w:r w:rsidRPr="00FF311E">
        <w:rPr>
          <w:rFonts w:ascii="Arial" w:hAnsi="Arial" w:cs="Arial"/>
        </w:rPr>
        <w:t xml:space="preserve"> for o caso, os valores pagos em espécie, os custos indiretos, os remanejamentos efetuados, as sobras de recursos financeiros, incluindo as aplicações financeiras, e eventuais valores devolvidos aos cofres públicos;</w:t>
      </w:r>
    </w:p>
    <w:p w14:paraId="275C1616" w14:textId="77777777" w:rsidR="00436F65" w:rsidRPr="00FF311E" w:rsidRDefault="00436F65" w:rsidP="00436F65">
      <w:pPr>
        <w:pStyle w:val="PargrafodaLista"/>
        <w:numPr>
          <w:ilvl w:val="0"/>
          <w:numId w:val="18"/>
        </w:numPr>
        <w:tabs>
          <w:tab w:val="left" w:pos="426"/>
        </w:tabs>
        <w:autoSpaceDE/>
        <w:autoSpaceDN/>
        <w:spacing w:before="1"/>
        <w:ind w:left="0" w:firstLine="0"/>
        <w:rPr>
          <w:rFonts w:ascii="Arial" w:hAnsi="Arial" w:cs="Arial"/>
        </w:rPr>
      </w:pPr>
      <w:proofErr w:type="gramStart"/>
      <w:r w:rsidRPr="00FF311E">
        <w:rPr>
          <w:rFonts w:ascii="Arial" w:hAnsi="Arial" w:cs="Arial"/>
        </w:rPr>
        <w:t>a</w:t>
      </w:r>
      <w:proofErr w:type="gramEnd"/>
      <w:r w:rsidRPr="00FF311E">
        <w:rPr>
          <w:rFonts w:ascii="Arial" w:hAnsi="Arial" w:cs="Arial"/>
        </w:rPr>
        <w:t xml:space="preserve"> análise dos documentos comprobatórios das despesas apresentados pela organização da sociedade civil na prestação de contas;</w:t>
      </w:r>
    </w:p>
    <w:p w14:paraId="12C81154" w14:textId="77777777" w:rsidR="00436F65" w:rsidRPr="00FF311E" w:rsidRDefault="00436F65" w:rsidP="00436F65">
      <w:pPr>
        <w:pStyle w:val="PargrafodaLista"/>
        <w:numPr>
          <w:ilvl w:val="0"/>
          <w:numId w:val="18"/>
        </w:numPr>
        <w:tabs>
          <w:tab w:val="left" w:pos="426"/>
        </w:tabs>
        <w:autoSpaceDE/>
        <w:autoSpaceDN/>
        <w:spacing w:before="1"/>
        <w:ind w:left="0" w:firstLine="0"/>
        <w:rPr>
          <w:rFonts w:ascii="Arial" w:hAnsi="Arial" w:cs="Arial"/>
        </w:rPr>
      </w:pPr>
      <w:proofErr w:type="gramStart"/>
      <w:r w:rsidRPr="00FF311E">
        <w:rPr>
          <w:rFonts w:ascii="Arial" w:hAnsi="Arial" w:cs="Arial"/>
        </w:rPr>
        <w:t>análise</w:t>
      </w:r>
      <w:proofErr w:type="gramEnd"/>
      <w:r w:rsidRPr="00FF311E">
        <w:rPr>
          <w:rFonts w:ascii="Arial" w:hAnsi="Arial" w:cs="Arial"/>
        </w:rPr>
        <w:t xml:space="preserve"> das auditorias realizadas pelos controles interno e externo, no âmbito da fiscalização preventiva, bem como de suas conclusões e das medidas que tomaram em decorrência dessas auditorias.</w:t>
      </w:r>
    </w:p>
    <w:p w14:paraId="204D73FF" w14:textId="77777777" w:rsidR="00436F65" w:rsidRPr="00FF311E" w:rsidRDefault="00436F65" w:rsidP="00436F65">
      <w:pPr>
        <w:pStyle w:val="PargrafodaLista"/>
        <w:tabs>
          <w:tab w:val="left" w:pos="426"/>
          <w:tab w:val="left" w:pos="567"/>
        </w:tabs>
        <w:ind w:left="0"/>
        <w:rPr>
          <w:rFonts w:ascii="Arial" w:hAnsi="Arial" w:cs="Arial"/>
        </w:rPr>
      </w:pPr>
      <w:r w:rsidRPr="00FF311E">
        <w:rPr>
          <w:rFonts w:ascii="Arial" w:hAnsi="Arial" w:cs="Arial"/>
          <w:b/>
        </w:rPr>
        <w:t>V -</w:t>
      </w:r>
      <w:r w:rsidRPr="00FF311E">
        <w:rPr>
          <w:rFonts w:ascii="Arial" w:hAnsi="Arial" w:cs="Arial"/>
        </w:rPr>
        <w:t xml:space="preserve"> Informar ao Prefeito Municipal a existência de fatos que comprometam ou possam comprometer as atividades ou metas da parceria e de indícios de irregularidades na gestão dos recursos, bem como as providências adotadas ou que serão adotadas para sanar os problemas detectados;</w:t>
      </w:r>
    </w:p>
    <w:p w14:paraId="5667C51E" w14:textId="77777777" w:rsidR="00436F65" w:rsidRPr="00FF311E" w:rsidRDefault="00436F65" w:rsidP="00436F65">
      <w:pPr>
        <w:pStyle w:val="PargrafodaLista"/>
        <w:tabs>
          <w:tab w:val="left" w:pos="426"/>
          <w:tab w:val="left" w:pos="567"/>
        </w:tabs>
        <w:ind w:left="0"/>
        <w:rPr>
          <w:rFonts w:ascii="Arial" w:hAnsi="Arial" w:cs="Arial"/>
        </w:rPr>
      </w:pPr>
      <w:r w:rsidRPr="00FF311E">
        <w:rPr>
          <w:rFonts w:ascii="Arial" w:hAnsi="Arial" w:cs="Arial"/>
          <w:b/>
        </w:rPr>
        <w:t>VI -</w:t>
      </w:r>
      <w:r w:rsidRPr="00FF311E">
        <w:rPr>
          <w:rFonts w:ascii="Arial" w:hAnsi="Arial" w:cs="Arial"/>
        </w:rPr>
        <w:t xml:space="preserve"> Cumprir e fazer cumprir as demais determinações contidas na Lei Federal nº 13.019 de 31 de julho de 2014 e no Decreto Municipal nº 2611 de 11 de Janeiro de 2017.</w:t>
      </w:r>
    </w:p>
    <w:p w14:paraId="6601F4AD" w14:textId="77777777" w:rsidR="00436F65" w:rsidRPr="00FF311E" w:rsidRDefault="00436F65" w:rsidP="00436F65">
      <w:pPr>
        <w:jc w:val="both"/>
        <w:rPr>
          <w:rFonts w:ascii="Arial" w:hAnsi="Arial" w:cs="Arial"/>
          <w:b/>
          <w:u w:val="single"/>
        </w:rPr>
      </w:pPr>
    </w:p>
    <w:p w14:paraId="74147673" w14:textId="77777777" w:rsidR="00436F65" w:rsidRPr="00FF311E" w:rsidRDefault="00436F65" w:rsidP="00436F65">
      <w:pPr>
        <w:jc w:val="both"/>
        <w:rPr>
          <w:rFonts w:ascii="Arial" w:hAnsi="Arial" w:cs="Arial"/>
          <w:b/>
        </w:rPr>
      </w:pPr>
      <w:proofErr w:type="spellStart"/>
      <w:r w:rsidRPr="00FF311E">
        <w:rPr>
          <w:rFonts w:ascii="Arial" w:hAnsi="Arial" w:cs="Arial"/>
          <w:b/>
          <w:u w:val="single"/>
        </w:rPr>
        <w:t>Subcláusula</w:t>
      </w:r>
      <w:proofErr w:type="spellEnd"/>
      <w:r w:rsidRPr="00FF311E">
        <w:rPr>
          <w:rFonts w:ascii="Arial" w:hAnsi="Arial" w:cs="Arial"/>
          <w:b/>
          <w:u w:val="single"/>
        </w:rPr>
        <w:t xml:space="preserve"> única</w:t>
      </w:r>
      <w:r w:rsidRPr="00FF311E">
        <w:rPr>
          <w:rFonts w:ascii="Arial" w:hAnsi="Arial" w:cs="Arial"/>
          <w:b/>
        </w:rPr>
        <w:t xml:space="preserve"> </w:t>
      </w:r>
    </w:p>
    <w:p w14:paraId="5010FF4E" w14:textId="77777777" w:rsidR="00436F65" w:rsidRPr="00FF311E" w:rsidRDefault="00436F65" w:rsidP="00436F65">
      <w:pPr>
        <w:jc w:val="both"/>
        <w:rPr>
          <w:rFonts w:ascii="Arial" w:hAnsi="Arial" w:cs="Arial"/>
        </w:rPr>
      </w:pPr>
      <w:r w:rsidRPr="00FF311E">
        <w:rPr>
          <w:rFonts w:ascii="Arial" w:hAnsi="Arial" w:cs="Arial"/>
        </w:rPr>
        <w:t>Na hipótese de o Gestor da Parceria deixar de ser agente público ou ser lotado em outro órgão ou entidade, o Chefe do Executivo Municipal designará o novo gestor, assumindo, enquanto isso não ocorrer, todas as obrigações do gestor, com as respectivas responsabilidades.</w:t>
      </w:r>
    </w:p>
    <w:p w14:paraId="371F31F9" w14:textId="77777777" w:rsidR="00436F65" w:rsidRPr="00FF311E" w:rsidRDefault="00436F65" w:rsidP="00436F65">
      <w:pPr>
        <w:jc w:val="both"/>
        <w:rPr>
          <w:rFonts w:ascii="Arial" w:hAnsi="Arial" w:cs="Arial"/>
        </w:rPr>
      </w:pPr>
    </w:p>
    <w:p w14:paraId="42CCE0BE" w14:textId="77777777" w:rsidR="00436F65" w:rsidRPr="00FF311E" w:rsidRDefault="00436F65" w:rsidP="00436F65">
      <w:pPr>
        <w:shd w:val="clear" w:color="auto" w:fill="BFBFBF"/>
        <w:jc w:val="both"/>
        <w:rPr>
          <w:rFonts w:ascii="Arial" w:hAnsi="Arial" w:cs="Arial"/>
          <w:b/>
          <w:u w:val="single"/>
        </w:rPr>
      </w:pPr>
      <w:r w:rsidRPr="00FF311E">
        <w:rPr>
          <w:rFonts w:ascii="Arial" w:hAnsi="Arial" w:cs="Arial"/>
          <w:b/>
          <w:u w:val="single"/>
        </w:rPr>
        <w:t>CLÁUSULA QUINTA – DO MONITORAMENTO E DA AVALIAÇÃO</w:t>
      </w:r>
    </w:p>
    <w:p w14:paraId="48D6B735" w14:textId="77777777" w:rsidR="00436F65" w:rsidRPr="00FF311E" w:rsidRDefault="00436F65" w:rsidP="00436F65">
      <w:pPr>
        <w:tabs>
          <w:tab w:val="left" w:pos="284"/>
        </w:tabs>
        <w:jc w:val="both"/>
        <w:rPr>
          <w:rFonts w:ascii="Arial" w:hAnsi="Arial" w:cs="Arial"/>
        </w:rPr>
      </w:pPr>
    </w:p>
    <w:p w14:paraId="703F5274" w14:textId="14EEFC83" w:rsidR="00436F65" w:rsidRPr="00FF311E" w:rsidRDefault="00436F65" w:rsidP="00436F65">
      <w:pPr>
        <w:tabs>
          <w:tab w:val="left" w:pos="284"/>
        </w:tabs>
        <w:jc w:val="both"/>
        <w:rPr>
          <w:rFonts w:ascii="Arial" w:hAnsi="Arial" w:cs="Arial"/>
        </w:rPr>
      </w:pPr>
      <w:r w:rsidRPr="00FF311E">
        <w:rPr>
          <w:rFonts w:ascii="Arial" w:hAnsi="Arial" w:cs="Arial"/>
        </w:rPr>
        <w:t xml:space="preserve">O Monitoramento e a </w:t>
      </w:r>
      <w:r w:rsidRPr="00FF311E">
        <w:rPr>
          <w:rFonts w:ascii="Arial" w:hAnsi="Arial" w:cs="Arial"/>
          <w:b/>
        </w:rPr>
        <w:t>Avaliação de Resultados</w:t>
      </w:r>
      <w:r w:rsidRPr="00FF311E">
        <w:rPr>
          <w:rFonts w:ascii="Arial" w:hAnsi="Arial" w:cs="Arial"/>
        </w:rPr>
        <w:t xml:space="preserve"> do objeto da presente parceria </w:t>
      </w:r>
      <w:proofErr w:type="gramStart"/>
      <w:r w:rsidRPr="00FF311E">
        <w:rPr>
          <w:rFonts w:ascii="Arial" w:hAnsi="Arial" w:cs="Arial"/>
        </w:rPr>
        <w:t>será realizado</w:t>
      </w:r>
      <w:proofErr w:type="gramEnd"/>
      <w:r w:rsidRPr="00FF311E">
        <w:rPr>
          <w:rFonts w:ascii="Arial" w:hAnsi="Arial" w:cs="Arial"/>
        </w:rPr>
        <w:t xml:space="preserve"> por Comissão Especial designada para esta finalidade por meio da </w:t>
      </w:r>
      <w:r w:rsidRPr="00FF311E">
        <w:rPr>
          <w:rFonts w:ascii="Arial" w:hAnsi="Arial" w:cs="Arial"/>
          <w:b/>
        </w:rPr>
        <w:t>Portaria nº</w:t>
      </w:r>
      <w:r w:rsidR="00E37E66" w:rsidRPr="00FF311E">
        <w:rPr>
          <w:rFonts w:ascii="Arial" w:hAnsi="Arial" w:cs="Arial"/>
          <w:b/>
        </w:rPr>
        <w:t xml:space="preserve"> 3.157 de 06 de janeiro de 2021</w:t>
      </w:r>
      <w:r w:rsidRPr="00FF311E">
        <w:rPr>
          <w:rFonts w:ascii="Arial" w:hAnsi="Arial" w:cs="Arial"/>
          <w:color w:val="C00000"/>
        </w:rPr>
        <w:t xml:space="preserve"> </w:t>
      </w:r>
      <w:r w:rsidRPr="00FF311E">
        <w:rPr>
          <w:rFonts w:ascii="Arial" w:hAnsi="Arial" w:cs="Arial"/>
        </w:rPr>
        <w:t>a qual se incumbirá dos procedimentos do acompanhamento das parcerias celebradas, em</w:t>
      </w:r>
      <w:r w:rsidRPr="00FF311E">
        <w:rPr>
          <w:rStyle w:val="parsed-macro"/>
          <w:rFonts w:ascii="Arial" w:hAnsi="Arial" w:cs="Arial"/>
        </w:rPr>
        <w:t xml:space="preserve"> caráter preventivo e saneador, para apoiar a boa e regular gestão das parcerias, por meio de análise de documentos, pesquisa de satisfação e </w:t>
      </w:r>
      <w:r w:rsidRPr="00FF311E">
        <w:rPr>
          <w:rFonts w:ascii="Arial" w:hAnsi="Arial" w:cs="Arial"/>
        </w:rPr>
        <w:t xml:space="preserve">visitas </w:t>
      </w:r>
      <w:r w:rsidRPr="00FF311E">
        <w:rPr>
          <w:rFonts w:ascii="Arial" w:hAnsi="Arial" w:cs="Arial"/>
          <w:bCs/>
          <w:i/>
        </w:rPr>
        <w:t>in loco</w:t>
      </w:r>
      <w:r w:rsidRPr="00FF311E">
        <w:rPr>
          <w:rFonts w:ascii="Arial" w:hAnsi="Arial" w:cs="Arial"/>
        </w:rPr>
        <w:t>, ficando a mesma obrigada a:</w:t>
      </w:r>
    </w:p>
    <w:p w14:paraId="484B230D" w14:textId="77777777" w:rsidR="00436F65" w:rsidRPr="00FF311E" w:rsidRDefault="00436F65" w:rsidP="00436F65">
      <w:pPr>
        <w:widowControl/>
        <w:numPr>
          <w:ilvl w:val="0"/>
          <w:numId w:val="15"/>
        </w:numPr>
        <w:tabs>
          <w:tab w:val="left" w:pos="284"/>
        </w:tabs>
        <w:autoSpaceDE/>
        <w:autoSpaceDN/>
        <w:spacing w:before="100" w:beforeAutospacing="1"/>
        <w:jc w:val="both"/>
        <w:rPr>
          <w:rFonts w:ascii="Arial" w:hAnsi="Arial" w:cs="Arial"/>
          <w:lang w:bidi="ar-SA"/>
        </w:rPr>
      </w:pPr>
      <w:r w:rsidRPr="00FF311E">
        <w:rPr>
          <w:rFonts w:ascii="Arial" w:hAnsi="Arial" w:cs="Arial"/>
        </w:rPr>
        <w:t xml:space="preserve">Emitir </w:t>
      </w:r>
      <w:r w:rsidRPr="00FF311E">
        <w:rPr>
          <w:rFonts w:ascii="Arial" w:hAnsi="Arial" w:cs="Arial"/>
          <w:lang w:bidi="ar-SA"/>
        </w:rPr>
        <w:t xml:space="preserve">relatório da visita técnica </w:t>
      </w:r>
      <w:r w:rsidRPr="00FF311E">
        <w:rPr>
          <w:rFonts w:ascii="Arial" w:hAnsi="Arial" w:cs="Arial"/>
          <w:bCs/>
          <w:i/>
          <w:lang w:bidi="ar-SA"/>
        </w:rPr>
        <w:t>in loco</w:t>
      </w:r>
      <w:r w:rsidRPr="00FF311E">
        <w:rPr>
          <w:rFonts w:ascii="Arial" w:hAnsi="Arial" w:cs="Arial"/>
          <w:lang w:bidi="ar-SA"/>
        </w:rPr>
        <w:t xml:space="preserve"> realizada durante a execução da parceria;</w:t>
      </w:r>
    </w:p>
    <w:p w14:paraId="058C8DC1" w14:textId="77777777" w:rsidR="00436F65" w:rsidRPr="00FF311E" w:rsidRDefault="00436F65" w:rsidP="00436F65">
      <w:pPr>
        <w:widowControl/>
        <w:numPr>
          <w:ilvl w:val="0"/>
          <w:numId w:val="15"/>
        </w:numPr>
        <w:tabs>
          <w:tab w:val="left" w:pos="284"/>
        </w:tabs>
        <w:autoSpaceDE/>
        <w:autoSpaceDN/>
        <w:spacing w:before="100" w:beforeAutospacing="1"/>
        <w:ind w:left="0" w:firstLine="0"/>
        <w:jc w:val="both"/>
        <w:rPr>
          <w:rFonts w:ascii="Arial" w:hAnsi="Arial" w:cs="Arial"/>
          <w:lang w:bidi="ar-SA"/>
        </w:rPr>
      </w:pPr>
      <w:r w:rsidRPr="00FF311E">
        <w:rPr>
          <w:rFonts w:ascii="Arial" w:hAnsi="Arial" w:cs="Arial"/>
          <w:lang w:bidi="ar-SA"/>
        </w:rPr>
        <w:t>Emitir relatório técnico de monitoramento e avaliação de resultados sobre a conformidade do cumprimento do objeto e os resultados alcançados durante a execução do presente Termo de Fomento, o qual, sem prejuízo de outros elementos, deverá conter:</w:t>
      </w:r>
    </w:p>
    <w:p w14:paraId="7C26EB65" w14:textId="77777777" w:rsidR="00436F65" w:rsidRPr="00FF311E" w:rsidRDefault="00436F65" w:rsidP="00436F65">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FF311E">
        <w:rPr>
          <w:rFonts w:ascii="Arial" w:hAnsi="Arial" w:cs="Arial"/>
          <w:lang w:bidi="ar-SA"/>
        </w:rPr>
        <w:t>descrição</w:t>
      </w:r>
      <w:proofErr w:type="gramEnd"/>
      <w:r w:rsidRPr="00FF311E">
        <w:rPr>
          <w:rFonts w:ascii="Arial" w:hAnsi="Arial" w:cs="Arial"/>
          <w:lang w:bidi="ar-SA"/>
        </w:rPr>
        <w:t xml:space="preserve"> sumária das atividades e metas estabelecidas;</w:t>
      </w:r>
    </w:p>
    <w:p w14:paraId="7C216A10" w14:textId="77777777" w:rsidR="00436F65" w:rsidRPr="00FF311E" w:rsidRDefault="00436F65" w:rsidP="00436F65">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FF311E">
        <w:rPr>
          <w:rFonts w:ascii="Arial" w:hAnsi="Arial" w:cs="Arial"/>
          <w:lang w:bidi="ar-SA"/>
        </w:rPr>
        <w:t>análise</w:t>
      </w:r>
      <w:proofErr w:type="gramEnd"/>
      <w:r w:rsidRPr="00FF311E">
        <w:rPr>
          <w:rFonts w:ascii="Arial" w:hAnsi="Arial" w:cs="Arial"/>
          <w:lang w:bidi="ar-SA"/>
        </w:rPr>
        <w:t xml:space="preserve"> das atividades realizadas, do cumprimento das metas e do impacto do benefício social obtido em razão da execução do objeto até o período, com base nos indicadores estabelecidos e aprovados no plano de trabalho;</w:t>
      </w:r>
    </w:p>
    <w:p w14:paraId="28EEE911" w14:textId="77777777" w:rsidR="00436F65" w:rsidRPr="00FF311E" w:rsidRDefault="00436F65" w:rsidP="00436F65">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FF311E">
        <w:rPr>
          <w:rFonts w:ascii="Arial" w:hAnsi="Arial" w:cs="Arial"/>
          <w:lang w:bidi="ar-SA"/>
        </w:rPr>
        <w:t>valores</w:t>
      </w:r>
      <w:proofErr w:type="gramEnd"/>
      <w:r w:rsidRPr="00FF311E">
        <w:rPr>
          <w:rFonts w:ascii="Arial" w:hAnsi="Arial" w:cs="Arial"/>
          <w:lang w:bidi="ar-SA"/>
        </w:rPr>
        <w:t xml:space="preserve"> efetivamente transferidos pela Administração Pública e valores comprovadamente utilizados;</w:t>
      </w:r>
    </w:p>
    <w:p w14:paraId="706FF163" w14:textId="77777777" w:rsidR="00436F65" w:rsidRPr="00FF311E" w:rsidRDefault="00436F65" w:rsidP="00436F65">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FF311E">
        <w:rPr>
          <w:rFonts w:ascii="Arial" w:hAnsi="Arial" w:cs="Arial"/>
          <w:lang w:bidi="ar-SA"/>
        </w:rPr>
        <w:t>os</w:t>
      </w:r>
      <w:proofErr w:type="gramEnd"/>
      <w:r w:rsidRPr="00FF311E">
        <w:rPr>
          <w:rFonts w:ascii="Arial" w:hAnsi="Arial" w:cs="Arial"/>
          <w:lang w:bidi="ar-SA"/>
        </w:rPr>
        <w:t xml:space="preserve"> valores pagos a título de custos do objeto da parceria, os remanejamentos efetuados, as sobras de recursos financeiros, incluindo as aplicações financeiras, e eventuais valores devolvidos aos cofres públicos;</w:t>
      </w:r>
    </w:p>
    <w:p w14:paraId="118C565C" w14:textId="77777777" w:rsidR="00436F65" w:rsidRPr="00FF311E" w:rsidRDefault="00436F65" w:rsidP="00436F65">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FF311E">
        <w:rPr>
          <w:rFonts w:ascii="Arial" w:hAnsi="Arial" w:cs="Arial"/>
          <w:lang w:bidi="ar-SA"/>
        </w:rPr>
        <w:t>análise</w:t>
      </w:r>
      <w:proofErr w:type="gramEnd"/>
      <w:r w:rsidRPr="00FF311E">
        <w:rPr>
          <w:rFonts w:ascii="Arial" w:hAnsi="Arial" w:cs="Arial"/>
          <w:lang w:bidi="ar-SA"/>
        </w:rPr>
        <w:t xml:space="preserve"> dos documentos comprobatórios das despesas apresentados pela organização ENTIDADE;</w:t>
      </w:r>
    </w:p>
    <w:p w14:paraId="4FD9B068" w14:textId="77777777" w:rsidR="00436F65" w:rsidRPr="00FF311E" w:rsidRDefault="00436F65" w:rsidP="00436F65">
      <w:pPr>
        <w:widowControl/>
        <w:numPr>
          <w:ilvl w:val="0"/>
          <w:numId w:val="16"/>
        </w:numPr>
        <w:autoSpaceDE/>
        <w:autoSpaceDN/>
        <w:spacing w:before="100" w:beforeAutospacing="1" w:after="100" w:afterAutospacing="1"/>
        <w:ind w:left="284"/>
        <w:jc w:val="both"/>
        <w:rPr>
          <w:rFonts w:ascii="Arial" w:hAnsi="Arial" w:cs="Arial"/>
          <w:lang w:bidi="ar-SA"/>
        </w:rPr>
      </w:pPr>
      <w:proofErr w:type="gramStart"/>
      <w:r w:rsidRPr="00FF311E">
        <w:rPr>
          <w:rFonts w:ascii="Arial" w:hAnsi="Arial" w:cs="Arial"/>
          <w:lang w:bidi="ar-SA"/>
        </w:rPr>
        <w:t>análise</w:t>
      </w:r>
      <w:proofErr w:type="gramEnd"/>
      <w:r w:rsidRPr="00FF311E">
        <w:rPr>
          <w:rFonts w:ascii="Arial" w:hAnsi="Arial" w:cs="Arial"/>
          <w:lang w:bidi="ar-SA"/>
        </w:rPr>
        <w:t xml:space="preserve"> das auditorias realizadas pelos controles interno e externo, no âmbito da fiscalização preventiva, bem como de suas conclusões e das medidas que tomaram em decorrência dessas auditorias.</w:t>
      </w:r>
    </w:p>
    <w:p w14:paraId="6D516D54" w14:textId="4BBA54C4" w:rsidR="00436F65" w:rsidRPr="00FF311E" w:rsidRDefault="00AB4124" w:rsidP="00436F65">
      <w:pPr>
        <w:shd w:val="clear" w:color="auto" w:fill="BFBFBF"/>
        <w:jc w:val="both"/>
        <w:rPr>
          <w:rFonts w:ascii="Arial" w:hAnsi="Arial" w:cs="Arial"/>
          <w:b/>
          <w:u w:val="single"/>
        </w:rPr>
      </w:pPr>
      <w:r w:rsidRPr="00FF311E">
        <w:rPr>
          <w:rFonts w:ascii="Arial" w:hAnsi="Arial" w:cs="Arial"/>
          <w:b/>
          <w:u w:val="single"/>
        </w:rPr>
        <w:t>CLÁUSULA SEXTA</w:t>
      </w:r>
      <w:r w:rsidR="00436F65" w:rsidRPr="00FF311E">
        <w:rPr>
          <w:rFonts w:ascii="Arial" w:hAnsi="Arial" w:cs="Arial"/>
          <w:b/>
          <w:u w:val="single"/>
        </w:rPr>
        <w:t xml:space="preserve"> – DA CONTRAPARTIDA </w:t>
      </w:r>
    </w:p>
    <w:p w14:paraId="67DC30C4" w14:textId="77777777" w:rsidR="00436F65" w:rsidRPr="00FF311E" w:rsidRDefault="00436F65" w:rsidP="00436F65">
      <w:pPr>
        <w:tabs>
          <w:tab w:val="left" w:pos="709"/>
        </w:tabs>
        <w:jc w:val="both"/>
        <w:rPr>
          <w:rFonts w:ascii="Arial" w:hAnsi="Arial" w:cs="Arial"/>
          <w:iCs/>
        </w:rPr>
      </w:pPr>
    </w:p>
    <w:p w14:paraId="0547B5C9" w14:textId="24805C3D" w:rsidR="00436F65" w:rsidRPr="00FF311E" w:rsidRDefault="001552E2" w:rsidP="00436F65">
      <w:pPr>
        <w:tabs>
          <w:tab w:val="left" w:pos="709"/>
        </w:tabs>
        <w:jc w:val="both"/>
        <w:rPr>
          <w:rFonts w:ascii="Arial" w:hAnsi="Arial" w:cs="Arial"/>
        </w:rPr>
      </w:pPr>
      <w:r w:rsidRPr="00FF311E">
        <w:rPr>
          <w:rFonts w:ascii="Arial" w:hAnsi="Arial" w:cs="Arial"/>
          <w:iCs/>
        </w:rPr>
        <w:t>O</w:t>
      </w:r>
      <w:r w:rsidR="00AB4124" w:rsidRPr="00FF311E">
        <w:rPr>
          <w:rFonts w:ascii="Arial" w:hAnsi="Arial" w:cs="Arial"/>
          <w:iCs/>
        </w:rPr>
        <w:t xml:space="preserve"> Plano de Trabalho apresentado pela Organização da Sociedade Civil – A Associação Rural e Comunitária de Coronel Xavier Chaves – ARCEL propõe contrapartida financeira no va</w:t>
      </w:r>
      <w:r w:rsidR="00446114" w:rsidRPr="00FF311E">
        <w:rPr>
          <w:rFonts w:ascii="Arial" w:hAnsi="Arial" w:cs="Arial"/>
          <w:iCs/>
        </w:rPr>
        <w:t xml:space="preserve">lor de R$16.400,74 </w:t>
      </w:r>
      <w:r w:rsidR="00197BAD" w:rsidRPr="00FF311E">
        <w:rPr>
          <w:rFonts w:ascii="Arial" w:hAnsi="Arial" w:cs="Arial"/>
          <w:iCs/>
        </w:rPr>
        <w:t>(</w:t>
      </w:r>
      <w:r w:rsidR="00446114" w:rsidRPr="00FF311E">
        <w:rPr>
          <w:rFonts w:ascii="Arial" w:hAnsi="Arial" w:cs="Arial"/>
          <w:iCs/>
        </w:rPr>
        <w:t>Dezesseis mil, quatrocentos reais e setenta e quatro centavos)</w:t>
      </w:r>
      <w:r w:rsidRPr="00FF311E">
        <w:rPr>
          <w:rFonts w:ascii="Arial" w:hAnsi="Arial" w:cs="Arial"/>
          <w:iCs/>
        </w:rPr>
        <w:t xml:space="preserve"> para o exercício de 2021.</w:t>
      </w:r>
    </w:p>
    <w:p w14:paraId="2B1586AF" w14:textId="77777777" w:rsidR="00436F65" w:rsidRPr="00FF311E" w:rsidRDefault="00436F65" w:rsidP="00436F65">
      <w:pPr>
        <w:tabs>
          <w:tab w:val="left" w:pos="709"/>
        </w:tabs>
        <w:jc w:val="both"/>
        <w:rPr>
          <w:rFonts w:ascii="Arial" w:hAnsi="Arial" w:cs="Arial"/>
        </w:rPr>
      </w:pPr>
    </w:p>
    <w:p w14:paraId="73DCB6EC" w14:textId="584265F5" w:rsidR="00436F65" w:rsidRPr="00FF311E" w:rsidRDefault="001552E2" w:rsidP="00436F65">
      <w:pPr>
        <w:shd w:val="clear" w:color="auto" w:fill="BFBFBF"/>
        <w:jc w:val="both"/>
        <w:rPr>
          <w:rFonts w:ascii="Arial" w:hAnsi="Arial" w:cs="Arial"/>
          <w:b/>
          <w:u w:val="single"/>
        </w:rPr>
      </w:pPr>
      <w:r w:rsidRPr="00FF311E">
        <w:rPr>
          <w:rFonts w:ascii="Arial" w:hAnsi="Arial" w:cs="Arial"/>
          <w:b/>
          <w:u w:val="single"/>
        </w:rPr>
        <w:t>CLÁUSULA SÉTIMA</w:t>
      </w:r>
      <w:r w:rsidR="00436F65" w:rsidRPr="00FF311E">
        <w:rPr>
          <w:rFonts w:ascii="Arial" w:hAnsi="Arial" w:cs="Arial"/>
          <w:b/>
          <w:u w:val="single"/>
        </w:rPr>
        <w:t xml:space="preserve"> – </w:t>
      </w:r>
      <w:r w:rsidR="00436F65" w:rsidRPr="00FF311E">
        <w:rPr>
          <w:rFonts w:ascii="Arial" w:hAnsi="Arial" w:cs="Arial"/>
          <w:b/>
          <w:bCs/>
          <w:u w:val="single"/>
        </w:rPr>
        <w:t xml:space="preserve">DAS VEDAÇÕES </w:t>
      </w:r>
    </w:p>
    <w:p w14:paraId="75626348" w14:textId="77777777" w:rsidR="00436F65" w:rsidRPr="00FF311E" w:rsidRDefault="00436F65" w:rsidP="00436F65">
      <w:pPr>
        <w:jc w:val="both"/>
        <w:rPr>
          <w:rFonts w:ascii="Arial" w:hAnsi="Arial" w:cs="Arial"/>
        </w:rPr>
      </w:pPr>
    </w:p>
    <w:p w14:paraId="5A87C28E" w14:textId="77777777" w:rsidR="00436F65" w:rsidRPr="00FF311E" w:rsidRDefault="00436F65" w:rsidP="00436F65">
      <w:pPr>
        <w:jc w:val="both"/>
        <w:rPr>
          <w:rFonts w:ascii="Arial" w:hAnsi="Arial" w:cs="Arial"/>
        </w:rPr>
      </w:pPr>
      <w:r w:rsidRPr="00FF311E">
        <w:rPr>
          <w:rFonts w:ascii="Arial" w:hAnsi="Arial" w:cs="Arial"/>
        </w:rPr>
        <w:t>A ENTIDADE deverá executar o objeto constante do plano de trabalho em anexo ao presente Termo de Fomento com estrita observância das cláusulas pactuadas, sendo-lhe vedado:</w:t>
      </w:r>
    </w:p>
    <w:p w14:paraId="253FB61A" w14:textId="77777777" w:rsidR="00436F65" w:rsidRPr="00FF311E" w:rsidRDefault="00436F65" w:rsidP="00436F65">
      <w:pPr>
        <w:jc w:val="both"/>
        <w:rPr>
          <w:rFonts w:ascii="Arial" w:hAnsi="Arial" w:cs="Arial"/>
        </w:rPr>
      </w:pPr>
    </w:p>
    <w:p w14:paraId="1839C83B" w14:textId="77777777" w:rsidR="00436F65" w:rsidRPr="00FF311E" w:rsidRDefault="00436F65" w:rsidP="00436F65">
      <w:pPr>
        <w:numPr>
          <w:ilvl w:val="0"/>
          <w:numId w:val="13"/>
        </w:numPr>
        <w:tabs>
          <w:tab w:val="left" w:pos="567"/>
        </w:tabs>
        <w:suppressAutoHyphens/>
        <w:autoSpaceDE/>
        <w:autoSpaceDN/>
        <w:ind w:left="284" w:firstLine="0"/>
        <w:jc w:val="both"/>
        <w:rPr>
          <w:rFonts w:ascii="Arial" w:hAnsi="Arial" w:cs="Arial"/>
        </w:rPr>
      </w:pPr>
      <w:r w:rsidRPr="00FF311E">
        <w:rPr>
          <w:rFonts w:ascii="Arial" w:hAnsi="Arial" w:cs="Arial"/>
        </w:rPr>
        <w:t>Realizar despesas a título de taxa de administração, de gerência ou similar;</w:t>
      </w:r>
    </w:p>
    <w:p w14:paraId="7BC34F87" w14:textId="77777777" w:rsidR="00436F65" w:rsidRPr="00FF311E" w:rsidRDefault="00436F65" w:rsidP="00436F65">
      <w:pPr>
        <w:numPr>
          <w:ilvl w:val="0"/>
          <w:numId w:val="13"/>
        </w:numPr>
        <w:tabs>
          <w:tab w:val="left" w:pos="567"/>
        </w:tabs>
        <w:suppressAutoHyphens/>
        <w:autoSpaceDE/>
        <w:autoSpaceDN/>
        <w:ind w:left="284" w:firstLine="0"/>
        <w:jc w:val="both"/>
        <w:rPr>
          <w:rFonts w:ascii="Arial" w:hAnsi="Arial" w:cs="Arial"/>
        </w:rPr>
      </w:pPr>
      <w:r w:rsidRPr="00FF311E">
        <w:rPr>
          <w:rFonts w:ascii="Arial" w:hAnsi="Arial" w:cs="Arial"/>
        </w:rPr>
        <w:t>Pagar, a qualquer título, servidor ou empregado público com recursos vinculados à parceria, salvo nas hipóteses previstas em lei específica e na lei de diretrizes orçamentárias;</w:t>
      </w:r>
    </w:p>
    <w:p w14:paraId="0ECEF4EB" w14:textId="77777777" w:rsidR="00436F65" w:rsidRPr="00FF311E" w:rsidRDefault="00436F65" w:rsidP="00436F65">
      <w:pPr>
        <w:numPr>
          <w:ilvl w:val="0"/>
          <w:numId w:val="13"/>
        </w:numPr>
        <w:tabs>
          <w:tab w:val="left" w:pos="567"/>
        </w:tabs>
        <w:suppressAutoHyphens/>
        <w:autoSpaceDE/>
        <w:autoSpaceDN/>
        <w:ind w:left="284" w:firstLine="0"/>
        <w:jc w:val="both"/>
        <w:rPr>
          <w:rFonts w:ascii="Arial" w:hAnsi="Arial" w:cs="Arial"/>
        </w:rPr>
      </w:pPr>
      <w:r w:rsidRPr="00FF311E">
        <w:rPr>
          <w:rFonts w:ascii="Arial" w:hAnsi="Arial" w:cs="Arial"/>
        </w:rPr>
        <w:t>Modificar o objeto, exceto no caso de ampliação de metas, desde que seja previamente aprovada a adequação do plano de trabalho pela administração pública;</w:t>
      </w:r>
    </w:p>
    <w:p w14:paraId="34968D0D" w14:textId="77777777" w:rsidR="00436F65" w:rsidRPr="00FF311E" w:rsidRDefault="00436F65" w:rsidP="00436F65">
      <w:pPr>
        <w:numPr>
          <w:ilvl w:val="0"/>
          <w:numId w:val="13"/>
        </w:numPr>
        <w:tabs>
          <w:tab w:val="left" w:pos="567"/>
        </w:tabs>
        <w:suppressAutoHyphens/>
        <w:autoSpaceDE/>
        <w:autoSpaceDN/>
        <w:ind w:left="284" w:firstLine="0"/>
        <w:jc w:val="both"/>
        <w:rPr>
          <w:rFonts w:ascii="Arial" w:hAnsi="Arial" w:cs="Arial"/>
        </w:rPr>
      </w:pPr>
      <w:r w:rsidRPr="00FF311E">
        <w:rPr>
          <w:rFonts w:ascii="Arial" w:hAnsi="Arial" w:cs="Arial"/>
        </w:rPr>
        <w:t>Utilizar, ainda que em caráter emergencial, recursos para finalidade diversa da estabelecida no plano de trabalho;</w:t>
      </w:r>
    </w:p>
    <w:p w14:paraId="0EADEF9C" w14:textId="77777777" w:rsidR="00436F65" w:rsidRPr="00FF311E" w:rsidRDefault="00436F65" w:rsidP="00436F65">
      <w:pPr>
        <w:numPr>
          <w:ilvl w:val="0"/>
          <w:numId w:val="13"/>
        </w:numPr>
        <w:tabs>
          <w:tab w:val="left" w:pos="567"/>
        </w:tabs>
        <w:suppressAutoHyphens/>
        <w:autoSpaceDE/>
        <w:autoSpaceDN/>
        <w:ind w:left="284" w:firstLine="0"/>
        <w:jc w:val="both"/>
        <w:rPr>
          <w:rFonts w:ascii="Arial" w:hAnsi="Arial" w:cs="Arial"/>
        </w:rPr>
      </w:pPr>
      <w:r w:rsidRPr="00FF311E">
        <w:rPr>
          <w:rFonts w:ascii="Arial" w:hAnsi="Arial" w:cs="Arial"/>
        </w:rPr>
        <w:t>Realizar despesa em data anterior à vigência da parceria;</w:t>
      </w:r>
    </w:p>
    <w:p w14:paraId="41CDFCE1" w14:textId="77777777" w:rsidR="00436F65" w:rsidRPr="00FF311E" w:rsidRDefault="00436F65" w:rsidP="00436F65">
      <w:pPr>
        <w:numPr>
          <w:ilvl w:val="0"/>
          <w:numId w:val="13"/>
        </w:numPr>
        <w:tabs>
          <w:tab w:val="left" w:pos="567"/>
        </w:tabs>
        <w:suppressAutoHyphens/>
        <w:autoSpaceDE/>
        <w:autoSpaceDN/>
        <w:ind w:left="284" w:firstLine="0"/>
        <w:jc w:val="both"/>
        <w:rPr>
          <w:rFonts w:ascii="Arial" w:hAnsi="Arial" w:cs="Arial"/>
        </w:rPr>
      </w:pPr>
      <w:r w:rsidRPr="00FF311E">
        <w:rPr>
          <w:rFonts w:ascii="Arial" w:hAnsi="Arial" w:cs="Arial"/>
        </w:rPr>
        <w:t>Efetuar pagamento em data posterior à vigência da parceria, salvo se expressamente autorizado pela autoridade competente da administração pública;</w:t>
      </w:r>
    </w:p>
    <w:p w14:paraId="166B08FA" w14:textId="77777777" w:rsidR="00436F65" w:rsidRPr="00FF311E" w:rsidRDefault="00436F65" w:rsidP="00436F65">
      <w:pPr>
        <w:numPr>
          <w:ilvl w:val="0"/>
          <w:numId w:val="13"/>
        </w:numPr>
        <w:tabs>
          <w:tab w:val="left" w:pos="567"/>
        </w:tabs>
        <w:suppressAutoHyphens/>
        <w:autoSpaceDE/>
        <w:autoSpaceDN/>
        <w:ind w:left="284" w:firstLine="0"/>
        <w:jc w:val="both"/>
        <w:rPr>
          <w:rFonts w:ascii="Arial" w:hAnsi="Arial" w:cs="Arial"/>
        </w:rPr>
      </w:pPr>
      <w:r w:rsidRPr="00FF311E">
        <w:rPr>
          <w:rFonts w:ascii="Arial" w:hAnsi="Arial" w:cs="Arial"/>
        </w:rPr>
        <w:t>Transferir recursos para clubes, associações de servidores, partidos políticos ou quaisquer entidades congêneres;</w:t>
      </w:r>
    </w:p>
    <w:p w14:paraId="23440C01" w14:textId="77777777" w:rsidR="00436F65" w:rsidRPr="00FF311E" w:rsidRDefault="00436F65" w:rsidP="00436F65">
      <w:pPr>
        <w:numPr>
          <w:ilvl w:val="0"/>
          <w:numId w:val="13"/>
        </w:numPr>
        <w:tabs>
          <w:tab w:val="left" w:pos="567"/>
        </w:tabs>
        <w:suppressAutoHyphens/>
        <w:autoSpaceDE/>
        <w:autoSpaceDN/>
        <w:ind w:left="284" w:firstLine="0"/>
        <w:jc w:val="both"/>
        <w:rPr>
          <w:rFonts w:ascii="Arial" w:hAnsi="Arial" w:cs="Arial"/>
        </w:rPr>
      </w:pPr>
      <w:r w:rsidRPr="00FF311E">
        <w:rPr>
          <w:rFonts w:ascii="Arial" w:hAnsi="Arial" w:cs="Arial"/>
        </w:rPr>
        <w:t>Realizar despesas com:</w:t>
      </w:r>
    </w:p>
    <w:p w14:paraId="048D4A26" w14:textId="77777777" w:rsidR="00436F65" w:rsidRPr="00FF311E" w:rsidRDefault="00436F65" w:rsidP="00436F65">
      <w:pPr>
        <w:numPr>
          <w:ilvl w:val="0"/>
          <w:numId w:val="14"/>
        </w:numPr>
        <w:tabs>
          <w:tab w:val="left" w:pos="567"/>
        </w:tabs>
        <w:suppressAutoHyphens/>
        <w:autoSpaceDE/>
        <w:autoSpaceDN/>
        <w:ind w:left="284" w:firstLine="0"/>
        <w:jc w:val="both"/>
        <w:rPr>
          <w:rFonts w:ascii="Arial" w:hAnsi="Arial" w:cs="Arial"/>
        </w:rPr>
      </w:pPr>
      <w:r w:rsidRPr="00FF311E">
        <w:rPr>
          <w:rFonts w:ascii="Arial" w:hAnsi="Arial" w:cs="Arial"/>
        </w:rPr>
        <w:t xml:space="preserve">Multas, juros ou correção </w:t>
      </w:r>
      <w:proofErr w:type="gramStart"/>
      <w:r w:rsidRPr="00FF311E">
        <w:rPr>
          <w:rFonts w:ascii="Arial" w:hAnsi="Arial" w:cs="Arial"/>
        </w:rPr>
        <w:t>monetária, inclusive referentes a pagamentos ou a recolhimentos fora dos prazos</w:t>
      </w:r>
      <w:proofErr w:type="gramEnd"/>
      <w:r w:rsidRPr="00FF311E">
        <w:rPr>
          <w:rFonts w:ascii="Arial" w:hAnsi="Arial" w:cs="Arial"/>
        </w:rPr>
        <w:t>;</w:t>
      </w:r>
    </w:p>
    <w:p w14:paraId="3B6247BB" w14:textId="77777777" w:rsidR="00436F65" w:rsidRPr="00FF311E" w:rsidRDefault="00436F65" w:rsidP="00436F65">
      <w:pPr>
        <w:numPr>
          <w:ilvl w:val="0"/>
          <w:numId w:val="14"/>
        </w:numPr>
        <w:tabs>
          <w:tab w:val="left" w:pos="567"/>
        </w:tabs>
        <w:suppressAutoHyphens/>
        <w:autoSpaceDE/>
        <w:autoSpaceDN/>
        <w:ind w:left="284" w:firstLine="0"/>
        <w:jc w:val="both"/>
        <w:rPr>
          <w:rFonts w:ascii="Arial" w:hAnsi="Arial" w:cs="Arial"/>
        </w:rPr>
      </w:pPr>
      <w:r w:rsidRPr="00FF311E">
        <w:rPr>
          <w:rFonts w:ascii="Arial" w:hAnsi="Arial" w:cs="Arial"/>
        </w:rPr>
        <w:t>Publicidade, salvo as previstas no plano de trabalho e diretamente vinculadas ao objeto da parceria, de caráter educativo, informativo ou de orientação social, das quais não constem nomes, símbolos ou imagens que caracterizem promoção pessoal;</w:t>
      </w:r>
    </w:p>
    <w:p w14:paraId="4466A60D" w14:textId="77777777" w:rsidR="00436F65" w:rsidRPr="00FF311E" w:rsidRDefault="00436F65" w:rsidP="00436F65">
      <w:pPr>
        <w:numPr>
          <w:ilvl w:val="0"/>
          <w:numId w:val="14"/>
        </w:numPr>
        <w:tabs>
          <w:tab w:val="left" w:pos="567"/>
        </w:tabs>
        <w:suppressAutoHyphens/>
        <w:autoSpaceDE/>
        <w:autoSpaceDN/>
        <w:ind w:left="284" w:firstLine="0"/>
        <w:jc w:val="both"/>
        <w:rPr>
          <w:rFonts w:ascii="Arial" w:hAnsi="Arial" w:cs="Arial"/>
        </w:rPr>
      </w:pPr>
      <w:r w:rsidRPr="00FF311E">
        <w:rPr>
          <w:rFonts w:ascii="Arial" w:hAnsi="Arial" w:cs="Arial"/>
        </w:rPr>
        <w:t>Pagamento de pessoal contratado pela organização da sociedade civil que não esteja ligado diretamente à execução do objeto;</w:t>
      </w:r>
    </w:p>
    <w:p w14:paraId="30FD27C0" w14:textId="77777777" w:rsidR="00436F65" w:rsidRPr="00FF311E" w:rsidRDefault="00436F65" w:rsidP="00436F65">
      <w:pPr>
        <w:numPr>
          <w:ilvl w:val="0"/>
          <w:numId w:val="14"/>
        </w:numPr>
        <w:tabs>
          <w:tab w:val="left" w:pos="567"/>
        </w:tabs>
        <w:suppressAutoHyphens/>
        <w:autoSpaceDE/>
        <w:autoSpaceDN/>
        <w:ind w:left="284" w:firstLine="0"/>
        <w:jc w:val="both"/>
        <w:rPr>
          <w:rFonts w:ascii="Arial" w:hAnsi="Arial" w:cs="Arial"/>
        </w:rPr>
      </w:pPr>
      <w:r w:rsidRPr="00FF311E">
        <w:rPr>
          <w:rFonts w:ascii="Arial" w:hAnsi="Arial" w:cs="Arial"/>
        </w:rPr>
        <w:t>Obras que caracterizem a ampliação de área construída ou a instalação de novas estruturas físicas;</w:t>
      </w:r>
    </w:p>
    <w:p w14:paraId="7AEAC138" w14:textId="77777777" w:rsidR="00436F65" w:rsidRPr="00FF311E" w:rsidRDefault="00436F65" w:rsidP="00436F65">
      <w:pPr>
        <w:numPr>
          <w:ilvl w:val="0"/>
          <w:numId w:val="14"/>
        </w:numPr>
        <w:tabs>
          <w:tab w:val="left" w:pos="567"/>
        </w:tabs>
        <w:autoSpaceDE/>
        <w:autoSpaceDN/>
        <w:ind w:left="284" w:firstLine="0"/>
        <w:jc w:val="both"/>
        <w:rPr>
          <w:rFonts w:ascii="Arial" w:hAnsi="Arial" w:cs="Arial"/>
        </w:rPr>
      </w:pPr>
      <w:r w:rsidRPr="00FF311E">
        <w:rPr>
          <w:rFonts w:ascii="Arial" w:hAnsi="Arial" w:cs="Arial"/>
        </w:rPr>
        <w:t>Contratação de despesas com auditoria externa.</w:t>
      </w:r>
    </w:p>
    <w:p w14:paraId="1B0384B2" w14:textId="77777777" w:rsidR="00436F65" w:rsidRPr="00FF311E" w:rsidRDefault="00436F65" w:rsidP="00436F65">
      <w:pPr>
        <w:tabs>
          <w:tab w:val="left" w:pos="567"/>
        </w:tabs>
        <w:ind w:left="284"/>
        <w:jc w:val="both"/>
        <w:rPr>
          <w:rFonts w:ascii="Arial" w:hAnsi="Arial" w:cs="Arial"/>
        </w:rPr>
      </w:pPr>
    </w:p>
    <w:p w14:paraId="7106642C" w14:textId="10E70CB2" w:rsidR="00436F65" w:rsidRPr="00FF311E" w:rsidRDefault="001552E2" w:rsidP="00436F65">
      <w:pPr>
        <w:shd w:val="clear" w:color="auto" w:fill="BFBFBF"/>
        <w:jc w:val="both"/>
        <w:rPr>
          <w:rFonts w:ascii="Arial" w:hAnsi="Arial" w:cs="Arial"/>
          <w:b/>
          <w:bCs/>
          <w:u w:val="single"/>
        </w:rPr>
      </w:pPr>
      <w:r w:rsidRPr="00FF311E">
        <w:rPr>
          <w:rFonts w:ascii="Arial" w:hAnsi="Arial" w:cs="Arial"/>
          <w:b/>
          <w:u w:val="single"/>
        </w:rPr>
        <w:t>CLÁUSULA OITAVA</w:t>
      </w:r>
      <w:r w:rsidR="00436F65" w:rsidRPr="00FF311E">
        <w:rPr>
          <w:rFonts w:ascii="Arial" w:hAnsi="Arial" w:cs="Arial"/>
          <w:b/>
          <w:u w:val="single"/>
        </w:rPr>
        <w:t xml:space="preserve"> – </w:t>
      </w:r>
      <w:r w:rsidR="00436F65" w:rsidRPr="00FF311E">
        <w:rPr>
          <w:rFonts w:ascii="Arial" w:hAnsi="Arial" w:cs="Arial"/>
          <w:b/>
          <w:bCs/>
          <w:u w:val="single"/>
        </w:rPr>
        <w:t xml:space="preserve">MOVIMENTAÇÃO E APLICAÇÃO FINANCEIRA DOS RECURSOS </w:t>
      </w:r>
    </w:p>
    <w:p w14:paraId="1D3DDF14" w14:textId="77777777" w:rsidR="00436F65" w:rsidRPr="00FF311E" w:rsidRDefault="00436F65" w:rsidP="00436F65">
      <w:pPr>
        <w:jc w:val="both"/>
        <w:rPr>
          <w:rFonts w:ascii="Arial" w:hAnsi="Arial" w:cs="Arial"/>
        </w:rPr>
      </w:pPr>
    </w:p>
    <w:p w14:paraId="69A3B5BD" w14:textId="77777777" w:rsidR="00436F65" w:rsidRPr="00FF311E" w:rsidRDefault="00436F65" w:rsidP="00436F65">
      <w:pPr>
        <w:jc w:val="both"/>
        <w:rPr>
          <w:rFonts w:ascii="Arial" w:hAnsi="Arial" w:cs="Arial"/>
        </w:rPr>
      </w:pPr>
      <w:r w:rsidRPr="00FF311E">
        <w:rPr>
          <w:rFonts w:ascii="Arial" w:hAnsi="Arial" w:cs="Arial"/>
        </w:rPr>
        <w:t xml:space="preserve">Os recursos recebidos em decorrência da presente parceria serão depositados e geridos em conta bancária específica de titularidade da </w:t>
      </w:r>
      <w:r w:rsidRPr="00FF311E">
        <w:rPr>
          <w:rFonts w:ascii="Arial" w:hAnsi="Arial" w:cs="Arial"/>
          <w:b/>
        </w:rPr>
        <w:t>ENTIDADE</w:t>
      </w:r>
      <w:r w:rsidRPr="00FF311E">
        <w:rPr>
          <w:rFonts w:ascii="Arial" w:hAnsi="Arial" w:cs="Arial"/>
        </w:rPr>
        <w:t xml:space="preserve">, em instituição financeira oficial indicada pelo </w:t>
      </w:r>
      <w:r w:rsidRPr="00FF311E">
        <w:rPr>
          <w:rFonts w:ascii="Arial" w:hAnsi="Arial" w:cs="Arial"/>
          <w:b/>
        </w:rPr>
        <w:t>MUNICÍPIO</w:t>
      </w:r>
      <w:r w:rsidRPr="00FF311E">
        <w:rPr>
          <w:rFonts w:ascii="Arial" w:hAnsi="Arial" w:cs="Arial"/>
        </w:rPr>
        <w:t xml:space="preserve">, e, enquanto não empregados na sua finalidade, serão obrigatoriamente aplicados em cadernetas de poupança, ou em fundo de aplicação financeira. </w:t>
      </w:r>
    </w:p>
    <w:p w14:paraId="48800BB2" w14:textId="77777777" w:rsidR="00436F65" w:rsidRPr="00FF311E" w:rsidRDefault="00436F65" w:rsidP="00436F65">
      <w:pPr>
        <w:jc w:val="both"/>
        <w:rPr>
          <w:rFonts w:ascii="Arial" w:hAnsi="Arial" w:cs="Arial"/>
        </w:rPr>
      </w:pPr>
    </w:p>
    <w:p w14:paraId="734D850D" w14:textId="77777777" w:rsidR="00436F65" w:rsidRPr="00FF311E" w:rsidRDefault="00436F65" w:rsidP="00436F65">
      <w:pPr>
        <w:jc w:val="both"/>
        <w:rPr>
          <w:rFonts w:ascii="Arial" w:hAnsi="Arial" w:cs="Arial"/>
          <w:b/>
        </w:rPr>
      </w:pPr>
      <w:proofErr w:type="spellStart"/>
      <w:r w:rsidRPr="00FF311E">
        <w:rPr>
          <w:rFonts w:ascii="Arial" w:hAnsi="Arial" w:cs="Arial"/>
          <w:b/>
          <w:u w:val="single"/>
        </w:rPr>
        <w:t>Subcláusula</w:t>
      </w:r>
      <w:proofErr w:type="spellEnd"/>
      <w:r w:rsidRPr="00FF311E">
        <w:rPr>
          <w:rFonts w:ascii="Arial" w:hAnsi="Arial" w:cs="Arial"/>
          <w:b/>
          <w:u w:val="single"/>
        </w:rPr>
        <w:t xml:space="preserve"> primeira</w:t>
      </w:r>
      <w:r w:rsidRPr="00FF311E">
        <w:rPr>
          <w:rFonts w:ascii="Arial" w:hAnsi="Arial" w:cs="Arial"/>
          <w:b/>
        </w:rPr>
        <w:t xml:space="preserve"> </w:t>
      </w:r>
    </w:p>
    <w:p w14:paraId="7FF6384F" w14:textId="77777777" w:rsidR="00436F65" w:rsidRPr="00FF311E" w:rsidRDefault="00436F65" w:rsidP="00436F65">
      <w:pPr>
        <w:jc w:val="both"/>
        <w:rPr>
          <w:rFonts w:ascii="Arial" w:hAnsi="Arial" w:cs="Arial"/>
        </w:rPr>
      </w:pPr>
      <w:r w:rsidRPr="00FF311E">
        <w:rPr>
          <w:rFonts w:ascii="Arial" w:hAnsi="Arial" w:cs="Arial"/>
        </w:rPr>
        <w:t>Toda a movimentação de recursos no âmbito da parceria será realizada mediante transferência eletrônica sujeita à identificação do beneficiário final e à obrigatoriedade de depósito em sua conta bancária de titularidade dos fornecedores e prestadores de serviços</w:t>
      </w:r>
      <w:r w:rsidRPr="00FF311E">
        <w:rPr>
          <w:rFonts w:ascii="Arial" w:hAnsi="Arial" w:cs="Arial"/>
          <w:b/>
          <w:i/>
        </w:rPr>
        <w:t>.</w:t>
      </w:r>
      <w:r w:rsidRPr="00FF311E">
        <w:rPr>
          <w:rFonts w:ascii="Arial" w:hAnsi="Arial" w:cs="Arial"/>
        </w:rPr>
        <w:t xml:space="preserve"> </w:t>
      </w:r>
    </w:p>
    <w:p w14:paraId="23DB20D1" w14:textId="77777777" w:rsidR="00436F65" w:rsidRPr="00FF311E" w:rsidRDefault="00436F65" w:rsidP="00436F65">
      <w:pPr>
        <w:jc w:val="both"/>
        <w:rPr>
          <w:rFonts w:ascii="Arial" w:hAnsi="Arial" w:cs="Arial"/>
        </w:rPr>
      </w:pPr>
    </w:p>
    <w:p w14:paraId="2886BDFB" w14:textId="77777777" w:rsidR="00436F65" w:rsidRPr="00FF311E" w:rsidRDefault="00436F65" w:rsidP="00436F65">
      <w:pPr>
        <w:jc w:val="both"/>
        <w:rPr>
          <w:rFonts w:ascii="Arial" w:hAnsi="Arial" w:cs="Arial"/>
        </w:rPr>
      </w:pPr>
      <w:proofErr w:type="spellStart"/>
      <w:r w:rsidRPr="00FF311E">
        <w:rPr>
          <w:rFonts w:ascii="Arial" w:hAnsi="Arial" w:cs="Arial"/>
          <w:b/>
          <w:u w:val="single"/>
        </w:rPr>
        <w:t>Subcláusula</w:t>
      </w:r>
      <w:proofErr w:type="spellEnd"/>
      <w:r w:rsidRPr="00FF311E">
        <w:rPr>
          <w:rFonts w:ascii="Arial" w:hAnsi="Arial" w:cs="Arial"/>
          <w:b/>
          <w:u w:val="single"/>
        </w:rPr>
        <w:t xml:space="preserve"> segunda</w:t>
      </w:r>
      <w:r w:rsidRPr="00FF311E">
        <w:rPr>
          <w:rFonts w:ascii="Arial" w:hAnsi="Arial" w:cs="Arial"/>
          <w:b/>
        </w:rPr>
        <w:t xml:space="preserve"> </w:t>
      </w:r>
    </w:p>
    <w:p w14:paraId="543307AC" w14:textId="77777777" w:rsidR="00436F65" w:rsidRPr="00FF311E" w:rsidRDefault="00436F65" w:rsidP="00436F65">
      <w:pPr>
        <w:jc w:val="both"/>
        <w:rPr>
          <w:rFonts w:ascii="Arial" w:hAnsi="Arial" w:cs="Arial"/>
        </w:rPr>
      </w:pPr>
      <w:r w:rsidRPr="00FF311E">
        <w:rPr>
          <w:rFonts w:ascii="Arial" w:hAnsi="Arial" w:cs="Arial"/>
        </w:rPr>
        <w:t>Fica autorizada a aplicação dos rendimentos das aplicações financeiras na ampliação de metas do objeto da parceria, estando sujeitos às mesmas condições de prestação de contas exigidas para os recursos transferidos</w:t>
      </w:r>
      <w:r w:rsidRPr="00FF311E">
        <w:rPr>
          <w:rFonts w:ascii="Arial" w:hAnsi="Arial" w:cs="Arial"/>
          <w:b/>
          <w:i/>
        </w:rPr>
        <w:t>.</w:t>
      </w:r>
    </w:p>
    <w:p w14:paraId="44BA21E2" w14:textId="77777777" w:rsidR="00436F65" w:rsidRPr="00FF311E" w:rsidRDefault="00436F65" w:rsidP="00436F65">
      <w:pPr>
        <w:jc w:val="both"/>
        <w:rPr>
          <w:rFonts w:ascii="Arial" w:hAnsi="Arial" w:cs="Arial"/>
        </w:rPr>
      </w:pPr>
    </w:p>
    <w:p w14:paraId="33B2B11F" w14:textId="77777777" w:rsidR="00436F65" w:rsidRPr="00FF311E" w:rsidRDefault="00436F65" w:rsidP="00436F65">
      <w:pPr>
        <w:jc w:val="both"/>
        <w:rPr>
          <w:rFonts w:ascii="Arial" w:hAnsi="Arial" w:cs="Arial"/>
          <w:b/>
        </w:rPr>
      </w:pPr>
      <w:proofErr w:type="spellStart"/>
      <w:r w:rsidRPr="00FF311E">
        <w:rPr>
          <w:rFonts w:ascii="Arial" w:hAnsi="Arial" w:cs="Arial"/>
          <w:b/>
          <w:u w:val="single"/>
        </w:rPr>
        <w:t>Subcláusula</w:t>
      </w:r>
      <w:proofErr w:type="spellEnd"/>
      <w:r w:rsidRPr="00FF311E">
        <w:rPr>
          <w:rFonts w:ascii="Arial" w:hAnsi="Arial" w:cs="Arial"/>
          <w:b/>
          <w:u w:val="single"/>
        </w:rPr>
        <w:t xml:space="preserve"> terceira</w:t>
      </w:r>
      <w:r w:rsidRPr="00FF311E">
        <w:rPr>
          <w:rFonts w:ascii="Arial" w:hAnsi="Arial" w:cs="Arial"/>
          <w:b/>
        </w:rPr>
        <w:t xml:space="preserve"> </w:t>
      </w:r>
    </w:p>
    <w:p w14:paraId="6941B9D1" w14:textId="77777777" w:rsidR="00436F65" w:rsidRPr="00FF311E" w:rsidRDefault="00436F65" w:rsidP="00436F65">
      <w:pPr>
        <w:jc w:val="both"/>
        <w:rPr>
          <w:rFonts w:ascii="Arial" w:hAnsi="Arial" w:cs="Arial"/>
        </w:rPr>
      </w:pPr>
      <w:r w:rsidRPr="00FF311E">
        <w:rPr>
          <w:rFonts w:ascii="Arial" w:hAnsi="Arial" w:cs="Arial"/>
        </w:rPr>
        <w:t xml:space="preserve">Estando comprovada a impossibilidade física de pagamento mediante transferência eletrônica, em função das peculiaridades do objeto da parceria, da região onde se desenvolverão as atividades e dos serviços a serem prestados, admitir-se-á a realização de pagamentos em espécie, observados cumulativamente pré-requisitos constantes do </w:t>
      </w:r>
      <w:r w:rsidRPr="00FF311E">
        <w:rPr>
          <w:rFonts w:ascii="Arial" w:hAnsi="Arial" w:cs="Arial"/>
          <w:b/>
        </w:rPr>
        <w:t>Manual de Prestação de Contas</w:t>
      </w:r>
      <w:r w:rsidRPr="00FF311E">
        <w:rPr>
          <w:rFonts w:ascii="Arial" w:hAnsi="Arial" w:cs="Arial"/>
        </w:rPr>
        <w:t xml:space="preserve"> disponibilizado pelo </w:t>
      </w:r>
      <w:r w:rsidRPr="00FF311E">
        <w:rPr>
          <w:rFonts w:ascii="Arial" w:hAnsi="Arial" w:cs="Arial"/>
          <w:b/>
        </w:rPr>
        <w:lastRenderedPageBreak/>
        <w:t>MUNICÍPIO</w:t>
      </w:r>
      <w:r w:rsidRPr="00FF311E">
        <w:rPr>
          <w:rFonts w:ascii="Arial" w:hAnsi="Arial" w:cs="Arial"/>
        </w:rPr>
        <w:t xml:space="preserve"> à </w:t>
      </w:r>
      <w:r w:rsidRPr="00FF311E">
        <w:rPr>
          <w:rFonts w:ascii="Arial" w:hAnsi="Arial" w:cs="Arial"/>
          <w:b/>
        </w:rPr>
        <w:t>ENTIDADE.</w:t>
      </w:r>
    </w:p>
    <w:p w14:paraId="198272AD" w14:textId="77777777" w:rsidR="00436F65" w:rsidRPr="00FF311E" w:rsidRDefault="00436F65" w:rsidP="00436F65">
      <w:pPr>
        <w:jc w:val="both"/>
        <w:rPr>
          <w:rFonts w:ascii="Arial" w:hAnsi="Arial" w:cs="Arial"/>
        </w:rPr>
      </w:pPr>
    </w:p>
    <w:p w14:paraId="3C7611F7" w14:textId="32C2844B" w:rsidR="00436F65" w:rsidRPr="00FF311E" w:rsidRDefault="001552E2" w:rsidP="00436F65">
      <w:pPr>
        <w:shd w:val="clear" w:color="auto" w:fill="BFBFBF"/>
        <w:jc w:val="both"/>
        <w:rPr>
          <w:rFonts w:ascii="Arial" w:hAnsi="Arial" w:cs="Arial"/>
          <w:b/>
        </w:rPr>
      </w:pPr>
      <w:r w:rsidRPr="00FF311E">
        <w:rPr>
          <w:rFonts w:ascii="Arial" w:hAnsi="Arial" w:cs="Arial"/>
          <w:b/>
          <w:u w:val="single"/>
        </w:rPr>
        <w:t>CLÁUSULA NONA</w:t>
      </w:r>
      <w:r w:rsidR="00436F65" w:rsidRPr="00FF311E">
        <w:rPr>
          <w:rFonts w:ascii="Arial" w:hAnsi="Arial" w:cs="Arial"/>
          <w:b/>
          <w:u w:val="single"/>
        </w:rPr>
        <w:t xml:space="preserve"> - DA PRESTAÇÃO DE CONTAS</w:t>
      </w:r>
      <w:r w:rsidR="00436F65" w:rsidRPr="00FF311E">
        <w:rPr>
          <w:rFonts w:ascii="Arial" w:hAnsi="Arial" w:cs="Arial"/>
          <w:b/>
        </w:rPr>
        <w:t xml:space="preserve"> </w:t>
      </w:r>
    </w:p>
    <w:p w14:paraId="189C16A3" w14:textId="77777777" w:rsidR="00436F65" w:rsidRPr="00FF311E" w:rsidRDefault="00436F65" w:rsidP="00436F65">
      <w:pPr>
        <w:jc w:val="both"/>
        <w:rPr>
          <w:rFonts w:ascii="Arial" w:hAnsi="Arial" w:cs="Arial"/>
        </w:rPr>
      </w:pPr>
    </w:p>
    <w:p w14:paraId="371D1FE4" w14:textId="77777777" w:rsidR="00436F65" w:rsidRPr="00FF311E" w:rsidRDefault="00436F65" w:rsidP="00436F65">
      <w:pPr>
        <w:jc w:val="both"/>
        <w:rPr>
          <w:rFonts w:ascii="Arial" w:hAnsi="Arial" w:cs="Arial"/>
        </w:rPr>
      </w:pPr>
      <w:r w:rsidRPr="00FF311E">
        <w:rPr>
          <w:rFonts w:ascii="Arial" w:hAnsi="Arial" w:cs="Arial"/>
        </w:rPr>
        <w:t xml:space="preserve">A </w:t>
      </w:r>
      <w:r w:rsidRPr="00FF311E">
        <w:rPr>
          <w:rFonts w:ascii="Arial" w:hAnsi="Arial" w:cs="Arial"/>
          <w:b/>
        </w:rPr>
        <w:t>ENTIDADE</w:t>
      </w:r>
      <w:r w:rsidRPr="00FF311E">
        <w:rPr>
          <w:rFonts w:ascii="Arial" w:hAnsi="Arial" w:cs="Arial"/>
        </w:rPr>
        <w:t xml:space="preserve"> prestará contas da utilização dos recursos financeiros repassados por força deste Termo de Fomento, respeitando as instruções específicas constantes do constantes do </w:t>
      </w:r>
      <w:r w:rsidRPr="00FF311E">
        <w:rPr>
          <w:rFonts w:ascii="Arial" w:hAnsi="Arial" w:cs="Arial"/>
          <w:b/>
        </w:rPr>
        <w:t>Manual de Prestação de Contas</w:t>
      </w:r>
      <w:r w:rsidRPr="00FF311E">
        <w:rPr>
          <w:rFonts w:ascii="Arial" w:hAnsi="Arial" w:cs="Arial"/>
        </w:rPr>
        <w:t xml:space="preserve"> disponibilizado pelo </w:t>
      </w:r>
      <w:r w:rsidRPr="00FF311E">
        <w:rPr>
          <w:rFonts w:ascii="Arial" w:hAnsi="Arial" w:cs="Arial"/>
          <w:b/>
        </w:rPr>
        <w:t>MUNICÍPIO</w:t>
      </w:r>
      <w:r w:rsidRPr="00FF311E">
        <w:rPr>
          <w:rFonts w:ascii="Arial" w:hAnsi="Arial" w:cs="Arial"/>
        </w:rPr>
        <w:t xml:space="preserve"> à </w:t>
      </w:r>
      <w:r w:rsidRPr="00FF311E">
        <w:rPr>
          <w:rFonts w:ascii="Arial" w:hAnsi="Arial" w:cs="Arial"/>
          <w:b/>
        </w:rPr>
        <w:t>ENTIDADE.</w:t>
      </w:r>
    </w:p>
    <w:p w14:paraId="735D3BE7" w14:textId="77777777" w:rsidR="00436F65" w:rsidRPr="00FF311E" w:rsidRDefault="00436F65" w:rsidP="00436F65">
      <w:pPr>
        <w:jc w:val="both"/>
        <w:rPr>
          <w:rFonts w:ascii="Arial" w:hAnsi="Arial" w:cs="Arial"/>
        </w:rPr>
      </w:pPr>
    </w:p>
    <w:p w14:paraId="5ACFF119" w14:textId="77777777" w:rsidR="00436F65" w:rsidRPr="00FF311E" w:rsidRDefault="00436F65" w:rsidP="00436F65">
      <w:pPr>
        <w:jc w:val="both"/>
        <w:rPr>
          <w:rFonts w:ascii="Arial" w:hAnsi="Arial" w:cs="Arial"/>
          <w:b/>
        </w:rPr>
      </w:pPr>
      <w:proofErr w:type="spellStart"/>
      <w:r w:rsidRPr="00FF311E">
        <w:rPr>
          <w:rFonts w:ascii="Arial" w:hAnsi="Arial" w:cs="Arial"/>
          <w:b/>
          <w:u w:val="single"/>
        </w:rPr>
        <w:t>Subcláusula</w:t>
      </w:r>
      <w:proofErr w:type="spellEnd"/>
      <w:r w:rsidRPr="00FF311E">
        <w:rPr>
          <w:rFonts w:ascii="Arial" w:hAnsi="Arial" w:cs="Arial"/>
          <w:b/>
          <w:u w:val="single"/>
        </w:rPr>
        <w:t xml:space="preserve"> primeira</w:t>
      </w:r>
      <w:r w:rsidRPr="00FF311E">
        <w:rPr>
          <w:rFonts w:ascii="Arial" w:hAnsi="Arial" w:cs="Arial"/>
          <w:b/>
        </w:rPr>
        <w:t xml:space="preserve"> </w:t>
      </w:r>
    </w:p>
    <w:p w14:paraId="76612060" w14:textId="77777777" w:rsidR="00436F65" w:rsidRPr="00FF311E" w:rsidRDefault="00436F65" w:rsidP="00436F65">
      <w:pPr>
        <w:jc w:val="both"/>
        <w:rPr>
          <w:rFonts w:ascii="Arial" w:hAnsi="Arial" w:cs="Arial"/>
        </w:rPr>
      </w:pPr>
      <w:r w:rsidRPr="00FF311E">
        <w:rPr>
          <w:rFonts w:ascii="Arial" w:hAnsi="Arial" w:cs="Arial"/>
        </w:rPr>
        <w:t>A prestação de contas deverá ser apresentada, impreterivelmente na(s) seguinte(s) data(s) abaixo especificada(s):</w:t>
      </w:r>
    </w:p>
    <w:p w14:paraId="0723E9FB" w14:textId="77777777" w:rsidR="00436F65" w:rsidRPr="00FF311E" w:rsidRDefault="00436F65" w:rsidP="00436F65">
      <w:pPr>
        <w:jc w:val="both"/>
        <w:rPr>
          <w:rFonts w:ascii="Arial" w:hAnsi="Arial" w:cs="Arial"/>
        </w:rPr>
      </w:pPr>
    </w:p>
    <w:tbl>
      <w:tblPr>
        <w:tblW w:w="10110"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055"/>
        <w:gridCol w:w="2528"/>
        <w:gridCol w:w="2527"/>
      </w:tblGrid>
      <w:tr w:rsidR="00394A72" w:rsidRPr="00FF311E" w14:paraId="11FE096A" w14:textId="77777777" w:rsidTr="008E4F4C">
        <w:trPr>
          <w:trHeight w:val="414"/>
        </w:trPr>
        <w:tc>
          <w:tcPr>
            <w:tcW w:w="5055" w:type="dxa"/>
            <w:tcBorders>
              <w:top w:val="single" w:sz="12" w:space="0" w:color="auto"/>
              <w:left w:val="single" w:sz="12" w:space="0" w:color="auto"/>
              <w:bottom w:val="single" w:sz="12" w:space="0" w:color="auto"/>
            </w:tcBorders>
            <w:vAlign w:val="center"/>
          </w:tcPr>
          <w:p w14:paraId="07D3F344" w14:textId="77777777" w:rsidR="00436F65" w:rsidRPr="00FF311E" w:rsidRDefault="00436F65" w:rsidP="008E4F4C">
            <w:pPr>
              <w:jc w:val="center"/>
              <w:rPr>
                <w:rFonts w:ascii="Arial" w:hAnsi="Arial" w:cs="Arial"/>
                <w:b/>
              </w:rPr>
            </w:pPr>
            <w:r w:rsidRPr="00FF311E">
              <w:rPr>
                <w:rFonts w:ascii="Arial" w:hAnsi="Arial" w:cs="Arial"/>
                <w:b/>
              </w:rPr>
              <w:t>DESCRIÇÃO</w:t>
            </w:r>
          </w:p>
        </w:tc>
        <w:tc>
          <w:tcPr>
            <w:tcW w:w="2528" w:type="dxa"/>
            <w:tcBorders>
              <w:top w:val="single" w:sz="12" w:space="0" w:color="auto"/>
              <w:bottom w:val="single" w:sz="12" w:space="0" w:color="auto"/>
            </w:tcBorders>
          </w:tcPr>
          <w:p w14:paraId="69282A34" w14:textId="77777777" w:rsidR="00436F65" w:rsidRPr="00FF311E" w:rsidRDefault="00436F65" w:rsidP="008E4F4C">
            <w:pPr>
              <w:jc w:val="center"/>
              <w:rPr>
                <w:rFonts w:ascii="Arial" w:hAnsi="Arial" w:cs="Arial"/>
                <w:b/>
              </w:rPr>
            </w:pPr>
            <w:r w:rsidRPr="00FF311E">
              <w:rPr>
                <w:rFonts w:ascii="Arial" w:hAnsi="Arial" w:cs="Arial"/>
                <w:b/>
              </w:rPr>
              <w:t>PRAZO MÁXIMO PARA ENTREGA*</w:t>
            </w:r>
          </w:p>
        </w:tc>
        <w:tc>
          <w:tcPr>
            <w:tcW w:w="2527" w:type="dxa"/>
            <w:tcBorders>
              <w:top w:val="single" w:sz="12" w:space="0" w:color="auto"/>
              <w:bottom w:val="single" w:sz="12" w:space="0" w:color="auto"/>
              <w:right w:val="single" w:sz="12" w:space="0" w:color="auto"/>
            </w:tcBorders>
          </w:tcPr>
          <w:p w14:paraId="44E7F710" w14:textId="77777777" w:rsidR="00436F65" w:rsidRPr="00FF311E" w:rsidRDefault="00436F65" w:rsidP="008E4F4C">
            <w:pPr>
              <w:jc w:val="center"/>
              <w:rPr>
                <w:rFonts w:ascii="Arial" w:hAnsi="Arial" w:cs="Arial"/>
                <w:b/>
              </w:rPr>
            </w:pPr>
            <w:r w:rsidRPr="00FF311E">
              <w:rPr>
                <w:rFonts w:ascii="Arial" w:hAnsi="Arial" w:cs="Arial"/>
                <w:b/>
              </w:rPr>
              <w:t>PRAZO MÁXIMO PARA ANÁLISE</w:t>
            </w:r>
          </w:p>
        </w:tc>
      </w:tr>
      <w:tr w:rsidR="00436F65" w:rsidRPr="00FF311E" w14:paraId="564C5D82" w14:textId="77777777" w:rsidTr="008E4F4C">
        <w:trPr>
          <w:trHeight w:val="2844"/>
        </w:trPr>
        <w:tc>
          <w:tcPr>
            <w:tcW w:w="5055" w:type="dxa"/>
            <w:tcBorders>
              <w:top w:val="single" w:sz="12" w:space="0" w:color="auto"/>
              <w:left w:val="single" w:sz="12" w:space="0" w:color="auto"/>
              <w:bottom w:val="single" w:sz="4" w:space="0" w:color="auto"/>
              <w:right w:val="single" w:sz="4" w:space="0" w:color="auto"/>
            </w:tcBorders>
          </w:tcPr>
          <w:p w14:paraId="59BBF0DD"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01</w:t>
            </w:r>
          </w:p>
          <w:p w14:paraId="1A142175"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02</w:t>
            </w:r>
          </w:p>
          <w:p w14:paraId="115450CF"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03</w:t>
            </w:r>
          </w:p>
          <w:p w14:paraId="6AACDDBA"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04</w:t>
            </w:r>
          </w:p>
          <w:p w14:paraId="04C3222F"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05</w:t>
            </w:r>
          </w:p>
          <w:p w14:paraId="4D0310FB"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06</w:t>
            </w:r>
          </w:p>
          <w:p w14:paraId="09AF57F6"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07</w:t>
            </w:r>
          </w:p>
          <w:p w14:paraId="26CE25A0"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08</w:t>
            </w:r>
          </w:p>
          <w:p w14:paraId="4D8639E0"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09</w:t>
            </w:r>
          </w:p>
          <w:p w14:paraId="31671C8B"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10</w:t>
            </w:r>
          </w:p>
          <w:p w14:paraId="5BBED5FD"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11</w:t>
            </w:r>
          </w:p>
          <w:p w14:paraId="43242E6A" w14:textId="77777777" w:rsidR="00436F65" w:rsidRPr="00FF311E" w:rsidRDefault="00436F65" w:rsidP="008E4F4C">
            <w:pPr>
              <w:rPr>
                <w:rFonts w:ascii="Arial" w:hAnsi="Arial" w:cs="Arial"/>
              </w:rPr>
            </w:pPr>
            <w:r w:rsidRPr="00FF311E">
              <w:rPr>
                <w:rFonts w:ascii="Arial" w:hAnsi="Arial" w:cs="Arial"/>
              </w:rPr>
              <w:t>Prestação de Contas -</w:t>
            </w:r>
            <w:proofErr w:type="gramStart"/>
            <w:r w:rsidRPr="00FF311E">
              <w:rPr>
                <w:rFonts w:ascii="Arial" w:hAnsi="Arial" w:cs="Arial"/>
              </w:rPr>
              <w:t xml:space="preserve">  </w:t>
            </w:r>
            <w:proofErr w:type="gramEnd"/>
            <w:r w:rsidRPr="00FF311E">
              <w:rPr>
                <w:rFonts w:ascii="Arial" w:hAnsi="Arial" w:cs="Arial"/>
              </w:rPr>
              <w:t>parcela 12</w:t>
            </w:r>
          </w:p>
        </w:tc>
        <w:tc>
          <w:tcPr>
            <w:tcW w:w="2528" w:type="dxa"/>
            <w:tcBorders>
              <w:top w:val="single" w:sz="12" w:space="0" w:color="auto"/>
              <w:left w:val="single" w:sz="4" w:space="0" w:color="auto"/>
              <w:bottom w:val="single" w:sz="4" w:space="0" w:color="auto"/>
              <w:right w:val="single" w:sz="4" w:space="0" w:color="auto"/>
            </w:tcBorders>
          </w:tcPr>
          <w:p w14:paraId="797CD544" w14:textId="77777777" w:rsidR="00436F65" w:rsidRPr="00FF311E" w:rsidRDefault="00436F65" w:rsidP="008E4F4C">
            <w:pPr>
              <w:jc w:val="center"/>
              <w:rPr>
                <w:rFonts w:ascii="Arial" w:hAnsi="Arial" w:cs="Arial"/>
                <w:i/>
              </w:rPr>
            </w:pPr>
          </w:p>
          <w:p w14:paraId="450E95BA" w14:textId="77777777" w:rsidR="00636C58" w:rsidRPr="00FF311E" w:rsidRDefault="00636C58" w:rsidP="008E4F4C">
            <w:pPr>
              <w:jc w:val="center"/>
              <w:rPr>
                <w:rFonts w:ascii="Arial" w:hAnsi="Arial" w:cs="Arial"/>
                <w:i/>
              </w:rPr>
            </w:pPr>
          </w:p>
          <w:p w14:paraId="5B92DC5B" w14:textId="77777777" w:rsidR="00636C58" w:rsidRPr="00FF311E" w:rsidRDefault="00636C58" w:rsidP="008E4F4C">
            <w:pPr>
              <w:jc w:val="center"/>
              <w:rPr>
                <w:rFonts w:ascii="Arial" w:hAnsi="Arial" w:cs="Arial"/>
                <w:i/>
              </w:rPr>
            </w:pPr>
          </w:p>
          <w:p w14:paraId="2C1C7C75" w14:textId="77777777" w:rsidR="00636C58" w:rsidRPr="00FF311E" w:rsidRDefault="00636C58" w:rsidP="008E4F4C">
            <w:pPr>
              <w:jc w:val="center"/>
              <w:rPr>
                <w:rFonts w:ascii="Arial" w:hAnsi="Arial" w:cs="Arial"/>
                <w:i/>
              </w:rPr>
            </w:pPr>
          </w:p>
          <w:p w14:paraId="5BDF4F79" w14:textId="0D0BE545" w:rsidR="00636C58" w:rsidRPr="00FF311E" w:rsidRDefault="00636C58" w:rsidP="008E4F4C">
            <w:pPr>
              <w:jc w:val="center"/>
              <w:rPr>
                <w:rFonts w:ascii="Arial" w:hAnsi="Arial" w:cs="Arial"/>
                <w:i/>
              </w:rPr>
            </w:pPr>
            <w:r w:rsidRPr="00FF311E">
              <w:rPr>
                <w:rFonts w:ascii="Arial" w:hAnsi="Arial" w:cs="Arial"/>
                <w:i/>
              </w:rPr>
              <w:t>Até 20º dia do mês seguinte ao repasse</w:t>
            </w:r>
          </w:p>
          <w:p w14:paraId="5E157ABD" w14:textId="77777777" w:rsidR="00636C58" w:rsidRPr="00FF311E" w:rsidRDefault="00636C58" w:rsidP="008E4F4C">
            <w:pPr>
              <w:jc w:val="center"/>
              <w:rPr>
                <w:rFonts w:ascii="Arial" w:hAnsi="Arial" w:cs="Arial"/>
                <w:i/>
              </w:rPr>
            </w:pPr>
          </w:p>
        </w:tc>
        <w:tc>
          <w:tcPr>
            <w:tcW w:w="2527" w:type="dxa"/>
            <w:tcBorders>
              <w:top w:val="single" w:sz="12" w:space="0" w:color="auto"/>
              <w:left w:val="single" w:sz="4" w:space="0" w:color="auto"/>
              <w:bottom w:val="single" w:sz="4" w:space="0" w:color="auto"/>
              <w:right w:val="single" w:sz="12" w:space="0" w:color="auto"/>
            </w:tcBorders>
          </w:tcPr>
          <w:p w14:paraId="79128384" w14:textId="77777777" w:rsidR="00436F65" w:rsidRPr="00FF311E" w:rsidRDefault="00436F65" w:rsidP="008E4F4C">
            <w:pPr>
              <w:jc w:val="center"/>
              <w:rPr>
                <w:rFonts w:ascii="Arial" w:hAnsi="Arial" w:cs="Arial"/>
                <w:i/>
              </w:rPr>
            </w:pPr>
          </w:p>
        </w:tc>
      </w:tr>
    </w:tbl>
    <w:p w14:paraId="4AAC161F" w14:textId="77777777" w:rsidR="00436F65" w:rsidRPr="00FF311E" w:rsidRDefault="00436F65" w:rsidP="00436F65">
      <w:pPr>
        <w:jc w:val="both"/>
        <w:rPr>
          <w:rFonts w:ascii="Arial" w:hAnsi="Arial" w:cs="Arial"/>
        </w:rPr>
      </w:pPr>
    </w:p>
    <w:p w14:paraId="46D9918E" w14:textId="77777777" w:rsidR="00436F65" w:rsidRPr="00FF311E" w:rsidRDefault="00436F65" w:rsidP="00436F65">
      <w:pPr>
        <w:jc w:val="both"/>
        <w:rPr>
          <w:rFonts w:ascii="Arial" w:hAnsi="Arial" w:cs="Arial"/>
          <w:b/>
        </w:rPr>
      </w:pPr>
      <w:proofErr w:type="spellStart"/>
      <w:r w:rsidRPr="00FF311E">
        <w:rPr>
          <w:rFonts w:ascii="Arial" w:hAnsi="Arial" w:cs="Arial"/>
          <w:b/>
          <w:u w:val="single"/>
        </w:rPr>
        <w:t>Subcláusula</w:t>
      </w:r>
      <w:proofErr w:type="spellEnd"/>
      <w:r w:rsidRPr="00FF311E">
        <w:rPr>
          <w:rFonts w:ascii="Arial" w:hAnsi="Arial" w:cs="Arial"/>
          <w:b/>
          <w:u w:val="single"/>
        </w:rPr>
        <w:t xml:space="preserve"> segunda</w:t>
      </w:r>
      <w:r w:rsidRPr="00FF311E">
        <w:rPr>
          <w:rFonts w:ascii="Arial" w:hAnsi="Arial" w:cs="Arial"/>
          <w:b/>
        </w:rPr>
        <w:t xml:space="preserve"> </w:t>
      </w:r>
    </w:p>
    <w:p w14:paraId="23B1DCD0" w14:textId="77777777" w:rsidR="00436F65" w:rsidRPr="00FF311E" w:rsidRDefault="00436F65" w:rsidP="00436F65">
      <w:pPr>
        <w:jc w:val="both"/>
        <w:rPr>
          <w:rFonts w:ascii="Arial" w:hAnsi="Arial" w:cs="Arial"/>
        </w:rPr>
      </w:pPr>
      <w:r w:rsidRPr="00FF311E">
        <w:rPr>
          <w:rFonts w:ascii="Arial" w:hAnsi="Arial" w:cs="Arial"/>
        </w:rPr>
        <w:t>Caso a(s) data(s) especificada(s) recaia(m) em feriado municipal ou ponto facultativo nas repartições públicas, a prestação de contas deverá ser entregue no dia útil imediatamente posterior.</w:t>
      </w:r>
    </w:p>
    <w:p w14:paraId="7970E470" w14:textId="77777777" w:rsidR="00436F65" w:rsidRPr="00FF311E" w:rsidRDefault="00436F65" w:rsidP="00436F65">
      <w:pPr>
        <w:jc w:val="both"/>
        <w:rPr>
          <w:rFonts w:ascii="Arial" w:hAnsi="Arial" w:cs="Arial"/>
          <w:b/>
        </w:rPr>
      </w:pPr>
    </w:p>
    <w:p w14:paraId="7AF88476" w14:textId="77777777" w:rsidR="00436F65" w:rsidRPr="00FF311E" w:rsidRDefault="00436F65" w:rsidP="00436F65">
      <w:pPr>
        <w:jc w:val="both"/>
        <w:rPr>
          <w:rFonts w:ascii="Arial" w:hAnsi="Arial" w:cs="Arial"/>
          <w:b/>
        </w:rPr>
      </w:pPr>
      <w:proofErr w:type="spellStart"/>
      <w:r w:rsidRPr="00FF311E">
        <w:rPr>
          <w:rFonts w:ascii="Arial" w:hAnsi="Arial" w:cs="Arial"/>
          <w:b/>
          <w:u w:val="single"/>
        </w:rPr>
        <w:t>Subcláusula</w:t>
      </w:r>
      <w:proofErr w:type="spellEnd"/>
      <w:r w:rsidRPr="00FF311E">
        <w:rPr>
          <w:rFonts w:ascii="Arial" w:hAnsi="Arial" w:cs="Arial"/>
          <w:b/>
          <w:u w:val="single"/>
        </w:rPr>
        <w:t xml:space="preserve"> terceira</w:t>
      </w:r>
    </w:p>
    <w:p w14:paraId="2AFE92BD" w14:textId="77777777" w:rsidR="00436F65" w:rsidRPr="00FF311E" w:rsidRDefault="00436F65" w:rsidP="00436F65">
      <w:pPr>
        <w:widowControl/>
        <w:spacing w:before="100" w:beforeAutospacing="1" w:after="100" w:afterAutospacing="1"/>
        <w:jc w:val="both"/>
        <w:rPr>
          <w:rFonts w:ascii="Arial" w:hAnsi="Arial" w:cs="Arial"/>
          <w:lang w:bidi="ar-SA"/>
        </w:rPr>
      </w:pPr>
      <w:r w:rsidRPr="00FF311E">
        <w:rPr>
          <w:rFonts w:ascii="Arial" w:hAnsi="Arial" w:cs="Arial"/>
          <w:lang w:bidi="ar-SA"/>
        </w:rPr>
        <w:t xml:space="preserve">Além de outros elementos especificados no </w:t>
      </w:r>
      <w:r w:rsidRPr="00FF311E">
        <w:rPr>
          <w:rFonts w:ascii="Arial" w:hAnsi="Arial" w:cs="Arial"/>
        </w:rPr>
        <w:t xml:space="preserve">do </w:t>
      </w:r>
      <w:r w:rsidRPr="00FF311E">
        <w:rPr>
          <w:rFonts w:ascii="Arial" w:hAnsi="Arial" w:cs="Arial"/>
          <w:b/>
        </w:rPr>
        <w:t>Manual de Prestação de Contas, d</w:t>
      </w:r>
      <w:r w:rsidRPr="00FF311E">
        <w:rPr>
          <w:rFonts w:ascii="Arial" w:hAnsi="Arial" w:cs="Arial"/>
          <w:lang w:bidi="ar-SA"/>
        </w:rPr>
        <w:t xml:space="preserve">everá acompanhar a prestação de contas: </w:t>
      </w:r>
    </w:p>
    <w:p w14:paraId="0350177C" w14:textId="77777777" w:rsidR="00436F65" w:rsidRPr="00FF311E" w:rsidRDefault="00436F65" w:rsidP="00436F65">
      <w:pPr>
        <w:widowControl/>
        <w:spacing w:before="100" w:beforeAutospacing="1" w:after="100" w:afterAutospacing="1"/>
        <w:jc w:val="both"/>
        <w:rPr>
          <w:rFonts w:ascii="Arial" w:hAnsi="Arial" w:cs="Arial"/>
          <w:lang w:bidi="ar-SA"/>
        </w:rPr>
      </w:pPr>
      <w:r w:rsidRPr="00FF311E">
        <w:rPr>
          <w:rFonts w:ascii="Arial" w:hAnsi="Arial" w:cs="Arial"/>
          <w:lang w:bidi="ar-SA"/>
        </w:rPr>
        <w:t xml:space="preserve">I - Relatório de Execução do Objeto, assinado pelo seu representante legal, contendo as atividades desenvolvidas para o cumprimento do objeto e o comparativo de metas propostas com os resultados alcançados, a partir do cronograma acordado, anexando-se documentos de comprovação da realização das ações na </w:t>
      </w:r>
      <w:r w:rsidRPr="00FF311E">
        <w:rPr>
          <w:rFonts w:ascii="Arial" w:hAnsi="Arial" w:cs="Arial"/>
          <w:b/>
          <w:lang w:bidi="ar-SA"/>
        </w:rPr>
        <w:t>avaliação de resultados</w:t>
      </w:r>
      <w:r w:rsidRPr="00FF311E">
        <w:rPr>
          <w:rFonts w:ascii="Arial" w:hAnsi="Arial" w:cs="Arial"/>
          <w:lang w:bidi="ar-SA"/>
        </w:rPr>
        <w:t>, tais como listas de presença, fotos e vídeos, se for o caso;</w:t>
      </w:r>
    </w:p>
    <w:p w14:paraId="32A193B7" w14:textId="77777777" w:rsidR="00436F65" w:rsidRPr="00FF311E" w:rsidRDefault="00436F65" w:rsidP="00436F65">
      <w:pPr>
        <w:widowControl/>
        <w:spacing w:before="100" w:beforeAutospacing="1" w:after="100" w:afterAutospacing="1"/>
        <w:jc w:val="both"/>
        <w:rPr>
          <w:rFonts w:ascii="Arial" w:hAnsi="Arial" w:cs="Arial"/>
          <w:lang w:bidi="ar-SA"/>
        </w:rPr>
      </w:pPr>
      <w:r w:rsidRPr="00FF311E">
        <w:rPr>
          <w:rFonts w:ascii="Arial" w:hAnsi="Arial" w:cs="Arial"/>
          <w:lang w:bidi="ar-SA"/>
        </w:rPr>
        <w:t>II - Relatório de Execução Financeira, assinado pelo seu representante legal e o contador responsável, com a descrição das despesas e receitas efetivamente realizadas.</w:t>
      </w:r>
    </w:p>
    <w:p w14:paraId="7BAC98A3" w14:textId="140557F8" w:rsidR="00436F65" w:rsidRPr="00FF311E" w:rsidRDefault="00636C58" w:rsidP="00436F65">
      <w:pPr>
        <w:shd w:val="clear" w:color="auto" w:fill="BFBFBF"/>
        <w:jc w:val="both"/>
        <w:rPr>
          <w:rFonts w:ascii="Arial" w:hAnsi="Arial" w:cs="Arial"/>
          <w:b/>
        </w:rPr>
      </w:pPr>
      <w:r w:rsidRPr="00FF311E">
        <w:rPr>
          <w:rFonts w:ascii="Arial" w:hAnsi="Arial" w:cs="Arial"/>
          <w:b/>
          <w:u w:val="single"/>
        </w:rPr>
        <w:t>CLÁUSULA DÉCIMA</w:t>
      </w:r>
      <w:proofErr w:type="gramStart"/>
      <w:r w:rsidRPr="00FF311E">
        <w:rPr>
          <w:rFonts w:ascii="Arial" w:hAnsi="Arial" w:cs="Arial"/>
          <w:b/>
          <w:u w:val="single"/>
        </w:rPr>
        <w:t xml:space="preserve"> </w:t>
      </w:r>
      <w:r w:rsidR="00436F65" w:rsidRPr="00FF311E">
        <w:rPr>
          <w:rFonts w:ascii="Arial" w:hAnsi="Arial" w:cs="Arial"/>
          <w:b/>
          <w:u w:val="single"/>
        </w:rPr>
        <w:t xml:space="preserve"> </w:t>
      </w:r>
      <w:proofErr w:type="gramEnd"/>
      <w:r w:rsidR="00436F65" w:rsidRPr="00FF311E">
        <w:rPr>
          <w:rFonts w:ascii="Arial" w:hAnsi="Arial" w:cs="Arial"/>
          <w:b/>
          <w:u w:val="single"/>
        </w:rPr>
        <w:t xml:space="preserve">– DA RESTITUIÇÃO DE VALORES  </w:t>
      </w:r>
    </w:p>
    <w:p w14:paraId="2768AF29" w14:textId="77777777" w:rsidR="00436F65" w:rsidRPr="00FF311E" w:rsidRDefault="00436F65" w:rsidP="00436F65">
      <w:pPr>
        <w:jc w:val="both"/>
        <w:rPr>
          <w:rFonts w:ascii="Arial" w:hAnsi="Arial" w:cs="Arial"/>
        </w:rPr>
      </w:pPr>
      <w:r w:rsidRPr="00FF311E">
        <w:rPr>
          <w:rFonts w:ascii="Arial" w:hAnsi="Arial" w:cs="Arial"/>
        </w:rPr>
        <w:t xml:space="preserve">Em caso de uso irregular ou indevido dos recursos repassados, a </w:t>
      </w:r>
      <w:r w:rsidRPr="00FF311E">
        <w:rPr>
          <w:rFonts w:ascii="Arial" w:hAnsi="Arial" w:cs="Arial"/>
          <w:b/>
        </w:rPr>
        <w:t>ENTIDADE</w:t>
      </w:r>
      <w:r w:rsidRPr="00FF311E">
        <w:rPr>
          <w:rFonts w:ascii="Arial" w:hAnsi="Arial" w:cs="Arial"/>
        </w:rPr>
        <w:t xml:space="preserve"> será notificada a sanar as irregularidades ou restituir, no prazo de 30 (trinta) dias, os valores, atualizados a partir da data de recebimento pelo Fator de Atualização Monetária do Tribunal de Justiça de Minas Gerais.</w:t>
      </w:r>
    </w:p>
    <w:p w14:paraId="76147ACD" w14:textId="77777777" w:rsidR="00436F65" w:rsidRPr="00FF311E" w:rsidRDefault="00436F65" w:rsidP="00436F65">
      <w:pPr>
        <w:jc w:val="both"/>
        <w:rPr>
          <w:rFonts w:ascii="Arial" w:hAnsi="Arial" w:cs="Arial"/>
          <w:b/>
          <w:u w:val="single"/>
        </w:rPr>
      </w:pPr>
    </w:p>
    <w:p w14:paraId="0AB8128C" w14:textId="2FAFD3BA" w:rsidR="00436F65" w:rsidRPr="00FF311E" w:rsidRDefault="00636C58" w:rsidP="00436F65">
      <w:pPr>
        <w:shd w:val="clear" w:color="auto" w:fill="BFBFBF"/>
        <w:jc w:val="both"/>
        <w:rPr>
          <w:rFonts w:ascii="Arial" w:hAnsi="Arial" w:cs="Arial"/>
          <w:b/>
          <w:u w:val="single"/>
        </w:rPr>
      </w:pPr>
      <w:r w:rsidRPr="00FF311E">
        <w:rPr>
          <w:rFonts w:ascii="Arial" w:hAnsi="Arial" w:cs="Arial"/>
          <w:b/>
          <w:u w:val="single"/>
        </w:rPr>
        <w:t xml:space="preserve">CLÁUSULA DÉCIMA </w:t>
      </w:r>
      <w:r w:rsidR="00D148C3" w:rsidRPr="00FF311E">
        <w:rPr>
          <w:rFonts w:ascii="Arial" w:hAnsi="Arial" w:cs="Arial"/>
          <w:b/>
          <w:u w:val="single"/>
        </w:rPr>
        <w:t>PRIMEIRA</w:t>
      </w:r>
      <w:r w:rsidR="00436F65" w:rsidRPr="00FF311E">
        <w:rPr>
          <w:rFonts w:ascii="Arial" w:hAnsi="Arial" w:cs="Arial"/>
          <w:b/>
          <w:u w:val="single"/>
        </w:rPr>
        <w:t xml:space="preserve"> – DOS BENS PERMENTES E DIREITOS REMANESCENTES </w:t>
      </w:r>
    </w:p>
    <w:p w14:paraId="52AC32F1" w14:textId="77777777" w:rsidR="00436F65" w:rsidRPr="00FF311E" w:rsidRDefault="00436F65" w:rsidP="00436F65">
      <w:pPr>
        <w:jc w:val="both"/>
        <w:rPr>
          <w:rFonts w:ascii="Arial" w:hAnsi="Arial" w:cs="Arial"/>
        </w:rPr>
      </w:pPr>
    </w:p>
    <w:p w14:paraId="17007E46" w14:textId="16B5C87C" w:rsidR="00436F65" w:rsidRPr="00FF311E" w:rsidRDefault="00436F65" w:rsidP="00436F65">
      <w:pPr>
        <w:jc w:val="both"/>
        <w:rPr>
          <w:rFonts w:ascii="Arial" w:hAnsi="Arial" w:cs="Arial"/>
          <w:b/>
        </w:rPr>
      </w:pPr>
      <w:r w:rsidRPr="00FF311E">
        <w:rPr>
          <w:rFonts w:ascii="Arial" w:hAnsi="Arial" w:cs="Arial"/>
        </w:rPr>
        <w:t xml:space="preserve">Os equipamentos e materiais permanentes adquiridos com recursos provenientes da celebração da parceria serão inalienáveis, devendo ser </w:t>
      </w:r>
      <w:r w:rsidRPr="00FF311E">
        <w:rPr>
          <w:rFonts w:ascii="Arial" w:hAnsi="Arial" w:cs="Arial"/>
          <w:lang w:val="pt-PT"/>
        </w:rPr>
        <w:t xml:space="preserve">restituídos ao </w:t>
      </w:r>
      <w:r w:rsidRPr="00FF311E">
        <w:rPr>
          <w:rFonts w:ascii="Arial" w:hAnsi="Arial" w:cs="Arial"/>
          <w:b/>
          <w:lang w:val="pt-PT"/>
        </w:rPr>
        <w:t xml:space="preserve">MUNICÍPIO </w:t>
      </w:r>
      <w:r w:rsidRPr="00FF311E">
        <w:rPr>
          <w:rFonts w:ascii="Arial" w:hAnsi="Arial" w:cs="Arial"/>
          <w:lang w:val="pt-PT"/>
        </w:rPr>
        <w:t>em plenas condições de uso, ressalvados os desgastes naturais da utilização ao final da presente parceria</w:t>
      </w:r>
      <w:r w:rsidRPr="00FF311E">
        <w:rPr>
          <w:rFonts w:ascii="Arial" w:hAnsi="Arial" w:cs="Arial"/>
          <w:b/>
        </w:rPr>
        <w:t>.</w:t>
      </w:r>
    </w:p>
    <w:p w14:paraId="08F8F6AF" w14:textId="340436DB" w:rsidR="00436F65" w:rsidRPr="00FF311E" w:rsidRDefault="00D148C3" w:rsidP="00436F65">
      <w:pPr>
        <w:shd w:val="clear" w:color="auto" w:fill="BFBFBF"/>
        <w:jc w:val="both"/>
        <w:rPr>
          <w:rFonts w:ascii="Arial" w:hAnsi="Arial" w:cs="Arial"/>
          <w:b/>
          <w:u w:val="single"/>
        </w:rPr>
      </w:pPr>
      <w:r w:rsidRPr="00FF311E">
        <w:rPr>
          <w:rFonts w:ascii="Arial" w:hAnsi="Arial" w:cs="Arial"/>
          <w:b/>
          <w:u w:val="single"/>
        </w:rPr>
        <w:lastRenderedPageBreak/>
        <w:t>CLÁUSULA DÉCIMA SEGUNDA</w:t>
      </w:r>
      <w:r w:rsidR="00436F65" w:rsidRPr="00FF311E">
        <w:rPr>
          <w:rFonts w:ascii="Arial" w:hAnsi="Arial" w:cs="Arial"/>
          <w:b/>
          <w:u w:val="single"/>
        </w:rPr>
        <w:t xml:space="preserve"> –</w:t>
      </w:r>
      <w:proofErr w:type="gramStart"/>
      <w:r w:rsidR="00436F65" w:rsidRPr="00FF311E">
        <w:rPr>
          <w:rFonts w:ascii="Arial" w:hAnsi="Arial" w:cs="Arial"/>
          <w:b/>
          <w:u w:val="single"/>
        </w:rPr>
        <w:t xml:space="preserve">  </w:t>
      </w:r>
      <w:proofErr w:type="gramEnd"/>
      <w:r w:rsidR="00436F65" w:rsidRPr="00FF311E">
        <w:rPr>
          <w:rFonts w:ascii="Arial" w:hAnsi="Arial" w:cs="Arial"/>
          <w:b/>
          <w:u w:val="single"/>
        </w:rPr>
        <w:t xml:space="preserve">DA VIGÊNCIA </w:t>
      </w:r>
    </w:p>
    <w:p w14:paraId="521C5457" w14:textId="77777777" w:rsidR="00436F65" w:rsidRPr="00FF311E" w:rsidRDefault="00436F65" w:rsidP="00436F65">
      <w:pPr>
        <w:jc w:val="both"/>
        <w:rPr>
          <w:rFonts w:ascii="Arial" w:hAnsi="Arial" w:cs="Arial"/>
        </w:rPr>
      </w:pPr>
    </w:p>
    <w:p w14:paraId="23DC735C" w14:textId="4E9FF73F" w:rsidR="00436F65" w:rsidRPr="00FF311E" w:rsidRDefault="00436F65" w:rsidP="00436F65">
      <w:pPr>
        <w:jc w:val="both"/>
        <w:rPr>
          <w:rFonts w:ascii="Arial" w:hAnsi="Arial" w:cs="Arial"/>
        </w:rPr>
      </w:pPr>
      <w:r w:rsidRPr="00FF311E">
        <w:rPr>
          <w:rFonts w:ascii="Arial" w:hAnsi="Arial" w:cs="Arial"/>
        </w:rPr>
        <w:t xml:space="preserve">O presente Termo de Fomento terá vigência pelo período de 12 (doze) meses, contados a partir </w:t>
      </w:r>
      <w:r w:rsidR="003B3A8A" w:rsidRPr="00FF311E">
        <w:rPr>
          <w:rFonts w:ascii="Arial" w:hAnsi="Arial" w:cs="Arial"/>
        </w:rPr>
        <w:t xml:space="preserve">da data da </w:t>
      </w:r>
      <w:r w:rsidR="00325E32" w:rsidRPr="00FF311E">
        <w:rPr>
          <w:rFonts w:ascii="Arial" w:hAnsi="Arial" w:cs="Arial"/>
        </w:rPr>
        <w:t>celebração</w:t>
      </w:r>
      <w:r w:rsidRPr="00FF311E">
        <w:rPr>
          <w:rFonts w:ascii="Arial" w:hAnsi="Arial" w:cs="Arial"/>
        </w:rPr>
        <w:t xml:space="preserve">, podendo ser prorrogado por igual período, desde que: </w:t>
      </w:r>
    </w:p>
    <w:p w14:paraId="5B425D86" w14:textId="77777777" w:rsidR="00436F65" w:rsidRPr="00FF311E" w:rsidRDefault="00436F65" w:rsidP="00436F65">
      <w:pPr>
        <w:jc w:val="both"/>
        <w:rPr>
          <w:rFonts w:ascii="Arial" w:hAnsi="Arial" w:cs="Arial"/>
        </w:rPr>
      </w:pPr>
      <w:r w:rsidRPr="00FF311E">
        <w:rPr>
          <w:rFonts w:ascii="Arial" w:hAnsi="Arial" w:cs="Arial"/>
        </w:rPr>
        <w:t>a) manifestado interesse das partes;</w:t>
      </w:r>
    </w:p>
    <w:p w14:paraId="1C0AB400" w14:textId="77777777" w:rsidR="00436F65" w:rsidRPr="00FF311E" w:rsidRDefault="00436F65" w:rsidP="00436F65">
      <w:pPr>
        <w:jc w:val="both"/>
        <w:rPr>
          <w:rFonts w:ascii="Arial" w:hAnsi="Arial" w:cs="Arial"/>
        </w:rPr>
      </w:pPr>
      <w:r w:rsidRPr="00FF311E">
        <w:rPr>
          <w:rFonts w:ascii="Arial" w:hAnsi="Arial" w:cs="Arial"/>
        </w:rPr>
        <w:t>b) formalizado em termo competente;</w:t>
      </w:r>
    </w:p>
    <w:p w14:paraId="61A82111" w14:textId="77777777" w:rsidR="00436F65" w:rsidRPr="00FF311E" w:rsidRDefault="00436F65" w:rsidP="00436F65">
      <w:pPr>
        <w:jc w:val="both"/>
        <w:rPr>
          <w:rFonts w:ascii="Arial" w:hAnsi="Arial" w:cs="Arial"/>
        </w:rPr>
      </w:pPr>
      <w:r w:rsidRPr="00FF311E">
        <w:rPr>
          <w:rFonts w:ascii="Arial" w:hAnsi="Arial" w:cs="Arial"/>
        </w:rPr>
        <w:t>c) aprovado pelo Conselho Municipal de Desenvolvimento Rural Sustentável – CMDRS.</w:t>
      </w:r>
    </w:p>
    <w:p w14:paraId="0A096471" w14:textId="77777777" w:rsidR="00436F65" w:rsidRPr="00FF311E" w:rsidRDefault="00436F65" w:rsidP="00436F65">
      <w:pPr>
        <w:jc w:val="both"/>
        <w:rPr>
          <w:rFonts w:ascii="Arial" w:hAnsi="Arial" w:cs="Arial"/>
        </w:rPr>
      </w:pPr>
    </w:p>
    <w:p w14:paraId="255EFFAB" w14:textId="7ADB4A22" w:rsidR="00436F65" w:rsidRPr="00FF311E" w:rsidRDefault="00D148C3" w:rsidP="00436F65">
      <w:pPr>
        <w:shd w:val="clear" w:color="auto" w:fill="BFBFBF"/>
        <w:jc w:val="both"/>
        <w:rPr>
          <w:rFonts w:ascii="Arial" w:hAnsi="Arial" w:cs="Arial"/>
          <w:b/>
        </w:rPr>
      </w:pPr>
      <w:r w:rsidRPr="00FF311E">
        <w:rPr>
          <w:rFonts w:ascii="Arial" w:hAnsi="Arial" w:cs="Arial"/>
          <w:b/>
          <w:u w:val="single"/>
        </w:rPr>
        <w:t>CLÁUSULA DÉCIMA TERCEIRA</w:t>
      </w:r>
      <w:r w:rsidR="00436F65" w:rsidRPr="00FF311E">
        <w:rPr>
          <w:rFonts w:ascii="Arial" w:hAnsi="Arial" w:cs="Arial"/>
          <w:b/>
          <w:u w:val="single"/>
        </w:rPr>
        <w:t xml:space="preserve"> – DA RESCISÃO</w:t>
      </w:r>
    </w:p>
    <w:p w14:paraId="48831AF0" w14:textId="77777777" w:rsidR="00436F65" w:rsidRPr="00FF311E" w:rsidRDefault="00436F65" w:rsidP="00436F65">
      <w:pPr>
        <w:jc w:val="both"/>
        <w:rPr>
          <w:rFonts w:ascii="Arial" w:hAnsi="Arial" w:cs="Arial"/>
        </w:rPr>
      </w:pPr>
    </w:p>
    <w:p w14:paraId="68AD3E87" w14:textId="77777777" w:rsidR="00436F65" w:rsidRPr="00FF311E" w:rsidRDefault="00436F65" w:rsidP="00436F65">
      <w:pPr>
        <w:jc w:val="both"/>
        <w:rPr>
          <w:rFonts w:ascii="Arial" w:hAnsi="Arial" w:cs="Arial"/>
        </w:rPr>
      </w:pPr>
      <w:r w:rsidRPr="00FF311E">
        <w:rPr>
          <w:rFonts w:ascii="Arial" w:hAnsi="Arial" w:cs="Arial"/>
        </w:rPr>
        <w:t>O presente Termo de Fomento será rescindido de pleno direito independentemente de interpelação judicial ou extrajudicial, em caso de infringência de quaisquer cláusulas ou condições, ou, de acordo com a manifestação de uma das partes dessa intenção comunicada por escrito no prazo mínimo de 60 (sessenta) dias.</w:t>
      </w:r>
    </w:p>
    <w:p w14:paraId="5944BCF9" w14:textId="77777777" w:rsidR="00436F65" w:rsidRPr="00FF311E" w:rsidRDefault="00436F65" w:rsidP="00436F65">
      <w:pPr>
        <w:jc w:val="both"/>
        <w:rPr>
          <w:rFonts w:ascii="Arial" w:hAnsi="Arial" w:cs="Arial"/>
          <w:b/>
        </w:rPr>
      </w:pPr>
    </w:p>
    <w:p w14:paraId="3D1286EE" w14:textId="3313E462" w:rsidR="00436F65" w:rsidRPr="00FF311E" w:rsidRDefault="00D148C3" w:rsidP="00436F65">
      <w:pPr>
        <w:shd w:val="clear" w:color="auto" w:fill="BFBFBF"/>
        <w:jc w:val="both"/>
        <w:rPr>
          <w:rFonts w:ascii="Arial" w:hAnsi="Arial" w:cs="Arial"/>
          <w:b/>
        </w:rPr>
      </w:pPr>
      <w:r w:rsidRPr="00FF311E">
        <w:rPr>
          <w:rFonts w:ascii="Arial" w:hAnsi="Arial" w:cs="Arial"/>
          <w:b/>
          <w:u w:val="single"/>
        </w:rPr>
        <w:t>CLÁUSULA DÉCIMA QUARTA</w:t>
      </w:r>
      <w:r w:rsidR="00436F65" w:rsidRPr="00FF311E">
        <w:rPr>
          <w:rFonts w:ascii="Arial" w:hAnsi="Arial" w:cs="Arial"/>
          <w:b/>
          <w:u w:val="single"/>
        </w:rPr>
        <w:t xml:space="preserve"> – DOS ANEXOS</w:t>
      </w:r>
      <w:r w:rsidR="00436F65" w:rsidRPr="00FF311E">
        <w:rPr>
          <w:rFonts w:ascii="Arial" w:hAnsi="Arial" w:cs="Arial"/>
          <w:b/>
        </w:rPr>
        <w:t xml:space="preserve"> </w:t>
      </w:r>
    </w:p>
    <w:p w14:paraId="0ACF3693" w14:textId="77777777" w:rsidR="00436F65" w:rsidRPr="00FF311E" w:rsidRDefault="00436F65" w:rsidP="00436F65">
      <w:pPr>
        <w:spacing w:line="276" w:lineRule="auto"/>
        <w:jc w:val="both"/>
        <w:rPr>
          <w:rFonts w:ascii="Arial" w:hAnsi="Arial" w:cs="Arial"/>
        </w:rPr>
      </w:pPr>
      <w:r w:rsidRPr="00FF311E">
        <w:rPr>
          <w:rFonts w:ascii="Arial" w:hAnsi="Arial" w:cs="Arial"/>
        </w:rPr>
        <w:t>Constarão como anexos do instrumento de parceria:</w:t>
      </w:r>
    </w:p>
    <w:p w14:paraId="4A6D5E46" w14:textId="77777777" w:rsidR="00436F65" w:rsidRPr="00FF311E" w:rsidRDefault="00436F65" w:rsidP="00436F65">
      <w:pPr>
        <w:spacing w:line="276" w:lineRule="auto"/>
        <w:jc w:val="both"/>
        <w:rPr>
          <w:rFonts w:ascii="Arial" w:hAnsi="Arial" w:cs="Arial"/>
        </w:rPr>
      </w:pPr>
      <w:r w:rsidRPr="00FF311E">
        <w:rPr>
          <w:rFonts w:ascii="Arial" w:hAnsi="Arial" w:cs="Arial"/>
        </w:rPr>
        <w:t>I - o plano de trabalho, que dele é parte integrante e indissociável, do qual constam as atividades a serem desenvolvidas, as metas a serem alcançadas pela ENTIDADE, forma de contrapartida (quando for o caso) e outros elementos norteadores do objeto da presente parceria;</w:t>
      </w:r>
    </w:p>
    <w:p w14:paraId="60C67819" w14:textId="77777777" w:rsidR="00436F65" w:rsidRPr="00FF311E" w:rsidRDefault="00436F65" w:rsidP="00436F65">
      <w:pPr>
        <w:spacing w:line="276" w:lineRule="auto"/>
        <w:jc w:val="both"/>
        <w:rPr>
          <w:rFonts w:ascii="Arial" w:hAnsi="Arial" w:cs="Arial"/>
        </w:rPr>
      </w:pPr>
      <w:r w:rsidRPr="00FF311E">
        <w:rPr>
          <w:rFonts w:ascii="Arial" w:hAnsi="Arial" w:cs="Arial"/>
        </w:rPr>
        <w:t>II - o Manual de Prestação de Contas fornecido pela Administração Municipal;</w:t>
      </w:r>
    </w:p>
    <w:p w14:paraId="38FA3AAA" w14:textId="77777777" w:rsidR="00436F65" w:rsidRPr="00FF311E" w:rsidRDefault="00436F65" w:rsidP="00436F65">
      <w:pPr>
        <w:spacing w:line="276" w:lineRule="auto"/>
        <w:jc w:val="both"/>
        <w:rPr>
          <w:rFonts w:ascii="Arial" w:hAnsi="Arial" w:cs="Arial"/>
        </w:rPr>
      </w:pPr>
      <w:r w:rsidRPr="00FF311E">
        <w:rPr>
          <w:rFonts w:ascii="Arial" w:hAnsi="Arial" w:cs="Arial"/>
        </w:rPr>
        <w:t>III – eventuais aditivos e planos de trabalho complementares.</w:t>
      </w:r>
    </w:p>
    <w:p w14:paraId="72A94E97" w14:textId="77777777" w:rsidR="00436F65" w:rsidRPr="00FF311E" w:rsidRDefault="00436F65" w:rsidP="00436F65">
      <w:pPr>
        <w:jc w:val="both"/>
        <w:rPr>
          <w:rFonts w:ascii="Arial" w:hAnsi="Arial" w:cs="Arial"/>
        </w:rPr>
      </w:pPr>
    </w:p>
    <w:p w14:paraId="6438F7F4" w14:textId="611599FC" w:rsidR="00436F65" w:rsidRPr="00FF311E" w:rsidRDefault="00D148C3" w:rsidP="00436F65">
      <w:pPr>
        <w:shd w:val="clear" w:color="auto" w:fill="BFBFBF"/>
        <w:jc w:val="both"/>
        <w:rPr>
          <w:rFonts w:ascii="Arial" w:hAnsi="Arial" w:cs="Arial"/>
          <w:b/>
          <w:u w:val="single"/>
        </w:rPr>
      </w:pPr>
      <w:r w:rsidRPr="00FF311E">
        <w:rPr>
          <w:rFonts w:ascii="Arial" w:hAnsi="Arial" w:cs="Arial"/>
          <w:b/>
          <w:u w:val="single"/>
        </w:rPr>
        <w:t>CLÁUSULA DÉCIMA QUINTA</w:t>
      </w:r>
      <w:r w:rsidR="00436F65" w:rsidRPr="00FF311E">
        <w:rPr>
          <w:rFonts w:ascii="Arial" w:hAnsi="Arial" w:cs="Arial"/>
          <w:b/>
          <w:u w:val="single"/>
        </w:rPr>
        <w:t xml:space="preserve"> – DO DESCUMPRIMENTO DAS OBRIGAÇÕES </w:t>
      </w:r>
    </w:p>
    <w:p w14:paraId="788D4AA4" w14:textId="699EDD9E" w:rsidR="00436F65" w:rsidRPr="00FF311E" w:rsidRDefault="00436F65" w:rsidP="00436F65">
      <w:pPr>
        <w:jc w:val="both"/>
        <w:rPr>
          <w:rFonts w:ascii="Arial" w:hAnsi="Arial" w:cs="Arial"/>
        </w:rPr>
      </w:pPr>
      <w:r w:rsidRPr="00FF311E">
        <w:rPr>
          <w:rFonts w:ascii="Arial" w:hAnsi="Arial" w:cs="Arial"/>
        </w:rPr>
        <w:t xml:space="preserve">O descumprimento de quaisquer cláusulas deste </w:t>
      </w:r>
      <w:r w:rsidR="00197BAD" w:rsidRPr="00FF311E">
        <w:rPr>
          <w:rFonts w:ascii="Arial" w:hAnsi="Arial" w:cs="Arial"/>
        </w:rPr>
        <w:t>Termo ensejará medidas Administrativas cabíve</w:t>
      </w:r>
      <w:r w:rsidR="0013657E" w:rsidRPr="00FF311E">
        <w:rPr>
          <w:rFonts w:ascii="Arial" w:hAnsi="Arial" w:cs="Arial"/>
        </w:rPr>
        <w:t>is de tomada de Conta Especial, nos termos da Instrução Normativa nº 03/2013 do TCE/MG.</w:t>
      </w:r>
    </w:p>
    <w:p w14:paraId="5F757135" w14:textId="77777777" w:rsidR="00436F65" w:rsidRPr="00FF311E" w:rsidRDefault="00436F65" w:rsidP="00436F65">
      <w:pPr>
        <w:jc w:val="both"/>
        <w:rPr>
          <w:rFonts w:ascii="Arial" w:hAnsi="Arial" w:cs="Arial"/>
          <w:b/>
          <w:color w:val="C00000"/>
          <w:u w:val="single"/>
        </w:rPr>
      </w:pPr>
    </w:p>
    <w:p w14:paraId="3784F35E" w14:textId="2153B93C" w:rsidR="00436F65" w:rsidRPr="00FF311E" w:rsidRDefault="00197BAD" w:rsidP="00436F65">
      <w:pPr>
        <w:shd w:val="clear" w:color="auto" w:fill="BFBFBF"/>
        <w:jc w:val="both"/>
        <w:rPr>
          <w:rFonts w:ascii="Arial" w:hAnsi="Arial" w:cs="Arial"/>
          <w:b/>
          <w:u w:val="single"/>
        </w:rPr>
      </w:pPr>
      <w:r w:rsidRPr="00FF311E">
        <w:rPr>
          <w:rFonts w:ascii="Arial" w:hAnsi="Arial" w:cs="Arial"/>
          <w:b/>
          <w:u w:val="single"/>
        </w:rPr>
        <w:t>CLÁUSULA DÉCIMA SEXTA</w:t>
      </w:r>
      <w:r w:rsidR="00436F65" w:rsidRPr="00FF311E">
        <w:rPr>
          <w:rFonts w:ascii="Arial" w:hAnsi="Arial" w:cs="Arial"/>
          <w:b/>
          <w:u w:val="single"/>
        </w:rPr>
        <w:t xml:space="preserve"> – </w:t>
      </w:r>
      <w:r w:rsidR="00436F65" w:rsidRPr="00FF311E">
        <w:rPr>
          <w:rFonts w:ascii="Arial" w:hAnsi="Arial" w:cs="Arial"/>
          <w:b/>
          <w:bCs/>
          <w:u w:val="single"/>
        </w:rPr>
        <w:t xml:space="preserve">DO FORO </w:t>
      </w:r>
    </w:p>
    <w:p w14:paraId="7EB27FEA" w14:textId="1E6EAB7E" w:rsidR="00436F65" w:rsidRPr="00FF311E" w:rsidRDefault="00436F65" w:rsidP="00436F65">
      <w:pPr>
        <w:jc w:val="both"/>
        <w:rPr>
          <w:rFonts w:ascii="Arial" w:hAnsi="Arial" w:cs="Arial"/>
        </w:rPr>
      </w:pPr>
      <w:r w:rsidRPr="00FF311E">
        <w:rPr>
          <w:rFonts w:ascii="Arial" w:hAnsi="Arial" w:cs="Arial"/>
        </w:rPr>
        <w:t>Será competente o foro da Comarca de Resende Costa para dirimir eventuais dúvidas suscitadas por força do presente Termo de Parceria, com exclusão de qualquer outro, por mais privilegiado que seja.</w:t>
      </w:r>
    </w:p>
    <w:p w14:paraId="20E23DE1" w14:textId="77777777" w:rsidR="00436F65" w:rsidRPr="00FF311E" w:rsidRDefault="00436F65" w:rsidP="00436F65">
      <w:pPr>
        <w:pStyle w:val="TextosemFormatao1"/>
        <w:widowControl w:val="0"/>
        <w:jc w:val="both"/>
        <w:rPr>
          <w:rFonts w:ascii="Arial" w:hAnsi="Arial" w:cs="Arial"/>
          <w:sz w:val="22"/>
          <w:szCs w:val="22"/>
        </w:rPr>
      </w:pPr>
      <w:r w:rsidRPr="00FF311E">
        <w:rPr>
          <w:rFonts w:ascii="Arial" w:hAnsi="Arial" w:cs="Arial"/>
          <w:sz w:val="22"/>
          <w:szCs w:val="22"/>
        </w:rPr>
        <w:t xml:space="preserve">E, por estarem acordes, firmam os partícipes o presente, em </w:t>
      </w:r>
      <w:proofErr w:type="gramStart"/>
      <w:r w:rsidRPr="00FF311E">
        <w:rPr>
          <w:rFonts w:ascii="Arial" w:hAnsi="Arial" w:cs="Arial"/>
          <w:sz w:val="22"/>
          <w:szCs w:val="22"/>
        </w:rPr>
        <w:t>3</w:t>
      </w:r>
      <w:proofErr w:type="gramEnd"/>
      <w:r w:rsidRPr="00FF311E">
        <w:rPr>
          <w:rFonts w:ascii="Arial" w:hAnsi="Arial" w:cs="Arial"/>
          <w:sz w:val="22"/>
          <w:szCs w:val="22"/>
        </w:rPr>
        <w:t xml:space="preserve"> (três) vias de igual teor e forma, na presença das testemunhas abaixo indicadas.</w:t>
      </w:r>
    </w:p>
    <w:p w14:paraId="226CB3B0" w14:textId="77777777" w:rsidR="00436F65" w:rsidRPr="00FF311E" w:rsidRDefault="00436F65" w:rsidP="00436F65">
      <w:pPr>
        <w:tabs>
          <w:tab w:val="left" w:pos="-1701"/>
        </w:tabs>
        <w:jc w:val="both"/>
        <w:rPr>
          <w:rFonts w:ascii="Arial" w:hAnsi="Arial" w:cs="Arial"/>
        </w:rPr>
      </w:pPr>
    </w:p>
    <w:p w14:paraId="3F361D56" w14:textId="29C94B78" w:rsidR="00436F65" w:rsidRPr="00FF311E" w:rsidRDefault="00436F65" w:rsidP="00436F65">
      <w:pPr>
        <w:tabs>
          <w:tab w:val="left" w:pos="-1701"/>
        </w:tabs>
        <w:jc w:val="both"/>
        <w:rPr>
          <w:rFonts w:ascii="Arial" w:hAnsi="Arial" w:cs="Arial"/>
        </w:rPr>
      </w:pPr>
      <w:r w:rsidRPr="00FF311E">
        <w:rPr>
          <w:rFonts w:ascii="Arial" w:hAnsi="Arial" w:cs="Arial"/>
        </w:rPr>
        <w:t>Coronel Xavier Chaves,</w:t>
      </w:r>
      <w:r w:rsidR="00E37E66" w:rsidRPr="00FF311E">
        <w:rPr>
          <w:rFonts w:ascii="Arial" w:hAnsi="Arial" w:cs="Arial"/>
        </w:rPr>
        <w:t xml:space="preserve"> 18 de janeiro de </w:t>
      </w:r>
      <w:proofErr w:type="gramStart"/>
      <w:r w:rsidR="00E37E66" w:rsidRPr="00FF311E">
        <w:rPr>
          <w:rFonts w:ascii="Arial" w:hAnsi="Arial" w:cs="Arial"/>
        </w:rPr>
        <w:t>2021</w:t>
      </w:r>
      <w:proofErr w:type="gramEnd"/>
    </w:p>
    <w:p w14:paraId="6F3C6B8F" w14:textId="77777777" w:rsidR="00325E32" w:rsidRPr="00FF311E" w:rsidRDefault="00325E32" w:rsidP="00436F65">
      <w:pPr>
        <w:tabs>
          <w:tab w:val="left" w:pos="-1701"/>
        </w:tabs>
        <w:jc w:val="both"/>
        <w:rPr>
          <w:rFonts w:ascii="Arial" w:hAnsi="Arial" w:cs="Arial"/>
        </w:rPr>
      </w:pPr>
    </w:p>
    <w:p w14:paraId="7C9FADD5" w14:textId="77777777" w:rsidR="00436F65" w:rsidRPr="00FF311E" w:rsidRDefault="00436F65" w:rsidP="00436F65">
      <w:pPr>
        <w:tabs>
          <w:tab w:val="left" w:pos="-1701"/>
        </w:tabs>
        <w:jc w:val="both"/>
        <w:rPr>
          <w:rFonts w:ascii="Arial" w:hAnsi="Arial" w:cs="Arial"/>
        </w:rPr>
      </w:pPr>
    </w:p>
    <w:p w14:paraId="14DCC795" w14:textId="77777777" w:rsidR="00436F65" w:rsidRPr="00FF311E" w:rsidRDefault="00436F65" w:rsidP="00436F65">
      <w:pPr>
        <w:pStyle w:val="Ttulo1"/>
        <w:ind w:left="0"/>
        <w:jc w:val="center"/>
        <w:rPr>
          <w:rFonts w:ascii="Arial" w:hAnsi="Arial" w:cs="Arial"/>
          <w:b w:val="0"/>
          <w:sz w:val="22"/>
          <w:szCs w:val="22"/>
        </w:rPr>
      </w:pPr>
      <w:r w:rsidRPr="00FF311E">
        <w:rPr>
          <w:rFonts w:ascii="Arial" w:hAnsi="Arial" w:cs="Arial"/>
          <w:b w:val="0"/>
          <w:sz w:val="22"/>
          <w:szCs w:val="22"/>
        </w:rPr>
        <w:t>______________________________________________</w:t>
      </w:r>
    </w:p>
    <w:p w14:paraId="74E154B3" w14:textId="77777777" w:rsidR="00436F65" w:rsidRPr="00FF311E" w:rsidRDefault="00436F65" w:rsidP="00436F65">
      <w:pPr>
        <w:pStyle w:val="Ttulo1"/>
        <w:ind w:left="0"/>
        <w:jc w:val="center"/>
        <w:rPr>
          <w:rFonts w:ascii="Arial" w:hAnsi="Arial" w:cs="Arial"/>
          <w:b w:val="0"/>
          <w:sz w:val="22"/>
          <w:szCs w:val="22"/>
        </w:rPr>
      </w:pPr>
      <w:r w:rsidRPr="00FF311E">
        <w:rPr>
          <w:rFonts w:ascii="Arial" w:hAnsi="Arial" w:cs="Arial"/>
          <w:sz w:val="22"/>
          <w:szCs w:val="22"/>
        </w:rPr>
        <w:t>Prefeito Municipal</w:t>
      </w:r>
    </w:p>
    <w:p w14:paraId="037B525D" w14:textId="77777777" w:rsidR="00436F65" w:rsidRPr="00FF311E" w:rsidRDefault="00436F65" w:rsidP="00436F65">
      <w:pPr>
        <w:rPr>
          <w:rFonts w:ascii="Arial" w:hAnsi="Arial" w:cs="Arial"/>
        </w:rPr>
      </w:pPr>
    </w:p>
    <w:p w14:paraId="2D136CAA" w14:textId="77777777" w:rsidR="00436F65" w:rsidRPr="00FF311E" w:rsidRDefault="00436F65" w:rsidP="00436F65">
      <w:pPr>
        <w:jc w:val="center"/>
        <w:rPr>
          <w:rFonts w:ascii="Arial" w:hAnsi="Arial" w:cs="Arial"/>
          <w:bCs/>
        </w:rPr>
      </w:pPr>
      <w:r w:rsidRPr="00FF311E">
        <w:rPr>
          <w:rFonts w:ascii="Arial" w:hAnsi="Arial" w:cs="Arial"/>
          <w:bCs/>
        </w:rPr>
        <w:t>_______________________________________________</w:t>
      </w:r>
    </w:p>
    <w:p w14:paraId="5D3C760B" w14:textId="77777777" w:rsidR="00436F65" w:rsidRPr="00FF311E" w:rsidRDefault="00436F65" w:rsidP="00436F65">
      <w:pPr>
        <w:pStyle w:val="Ttulo2"/>
        <w:keepNext w:val="0"/>
        <w:spacing w:before="0"/>
        <w:jc w:val="center"/>
        <w:rPr>
          <w:rFonts w:ascii="Arial" w:hAnsi="Arial" w:cs="Arial"/>
          <w:b/>
          <w:i/>
          <w:color w:val="auto"/>
          <w:sz w:val="22"/>
          <w:szCs w:val="22"/>
        </w:rPr>
      </w:pPr>
      <w:r w:rsidRPr="00FF311E">
        <w:rPr>
          <w:rFonts w:ascii="Arial" w:hAnsi="Arial" w:cs="Arial"/>
          <w:b/>
          <w:color w:val="auto"/>
          <w:sz w:val="22"/>
          <w:szCs w:val="22"/>
        </w:rPr>
        <w:t>Presidente da ENTIDADE</w:t>
      </w:r>
    </w:p>
    <w:p w14:paraId="73897E5A" w14:textId="77777777" w:rsidR="00436F65" w:rsidRPr="00FF311E" w:rsidRDefault="00436F65" w:rsidP="00436F65">
      <w:pPr>
        <w:rPr>
          <w:rFonts w:ascii="Arial" w:hAnsi="Arial" w:cs="Arial"/>
          <w:b/>
        </w:rPr>
      </w:pPr>
    </w:p>
    <w:p w14:paraId="7CC13449" w14:textId="77777777" w:rsidR="00436F65" w:rsidRPr="00FF311E" w:rsidRDefault="00436F65" w:rsidP="00436F65">
      <w:pPr>
        <w:jc w:val="center"/>
        <w:rPr>
          <w:rFonts w:ascii="Arial" w:hAnsi="Arial" w:cs="Arial"/>
          <w:bCs/>
        </w:rPr>
      </w:pPr>
      <w:r w:rsidRPr="00FF311E">
        <w:rPr>
          <w:rFonts w:ascii="Arial" w:hAnsi="Arial" w:cs="Arial"/>
          <w:bCs/>
        </w:rPr>
        <w:t>_______________________________________________</w:t>
      </w:r>
    </w:p>
    <w:p w14:paraId="1AFFBC73" w14:textId="77777777" w:rsidR="00436F65" w:rsidRPr="00FF311E" w:rsidRDefault="00436F65" w:rsidP="00436F65">
      <w:pPr>
        <w:pStyle w:val="Ttulo2"/>
        <w:keepNext w:val="0"/>
        <w:spacing w:before="0"/>
        <w:jc w:val="center"/>
        <w:rPr>
          <w:rFonts w:ascii="Arial" w:hAnsi="Arial" w:cs="Arial"/>
          <w:b/>
          <w:color w:val="auto"/>
          <w:sz w:val="22"/>
          <w:szCs w:val="22"/>
        </w:rPr>
      </w:pPr>
      <w:r w:rsidRPr="00FF311E">
        <w:rPr>
          <w:rFonts w:ascii="Arial" w:hAnsi="Arial" w:cs="Arial"/>
          <w:b/>
          <w:color w:val="auto"/>
          <w:sz w:val="22"/>
          <w:szCs w:val="22"/>
        </w:rPr>
        <w:t>Gestor da Parceria</w:t>
      </w:r>
    </w:p>
    <w:p w14:paraId="5FED38DB" w14:textId="77777777" w:rsidR="00436F65" w:rsidRPr="00FF311E" w:rsidRDefault="00436F65" w:rsidP="00436F65">
      <w:pPr>
        <w:pStyle w:val="Ttulo1"/>
        <w:ind w:left="0"/>
        <w:jc w:val="both"/>
        <w:rPr>
          <w:rFonts w:ascii="Arial" w:hAnsi="Arial" w:cs="Arial"/>
          <w:sz w:val="22"/>
          <w:szCs w:val="22"/>
        </w:rPr>
      </w:pPr>
    </w:p>
    <w:p w14:paraId="2AAB026D" w14:textId="77777777" w:rsidR="00436F65" w:rsidRPr="00FF311E" w:rsidRDefault="00436F65" w:rsidP="00436F65">
      <w:pPr>
        <w:pStyle w:val="Ttulo1"/>
        <w:ind w:left="0"/>
        <w:jc w:val="both"/>
        <w:rPr>
          <w:rFonts w:ascii="Arial" w:hAnsi="Arial" w:cs="Arial"/>
          <w:b w:val="0"/>
          <w:sz w:val="22"/>
          <w:szCs w:val="22"/>
        </w:rPr>
      </w:pPr>
      <w:r w:rsidRPr="00FF311E">
        <w:rPr>
          <w:rFonts w:ascii="Arial" w:hAnsi="Arial" w:cs="Arial"/>
          <w:sz w:val="22"/>
          <w:szCs w:val="22"/>
        </w:rPr>
        <w:t xml:space="preserve">Testemunhas: </w:t>
      </w:r>
    </w:p>
    <w:p w14:paraId="7D88D368" w14:textId="77777777" w:rsidR="00436F65" w:rsidRPr="00FF311E" w:rsidRDefault="00436F65" w:rsidP="00436F65">
      <w:pPr>
        <w:pStyle w:val="Ttulo1"/>
        <w:ind w:left="0"/>
        <w:jc w:val="both"/>
        <w:rPr>
          <w:rFonts w:ascii="Arial" w:hAnsi="Arial" w:cs="Arial"/>
          <w:b w:val="0"/>
          <w:sz w:val="22"/>
          <w:szCs w:val="22"/>
        </w:rPr>
      </w:pPr>
    </w:p>
    <w:p w14:paraId="05232563" w14:textId="77777777" w:rsidR="00436F65" w:rsidRPr="00FF311E" w:rsidRDefault="00436F65" w:rsidP="00436F65">
      <w:pPr>
        <w:pStyle w:val="Ttulo1"/>
        <w:ind w:left="0"/>
        <w:jc w:val="both"/>
        <w:rPr>
          <w:rFonts w:ascii="Arial" w:hAnsi="Arial" w:cs="Arial"/>
          <w:b w:val="0"/>
          <w:i/>
          <w:sz w:val="22"/>
          <w:szCs w:val="22"/>
        </w:rPr>
      </w:pPr>
      <w:r w:rsidRPr="00FF311E">
        <w:rPr>
          <w:rFonts w:ascii="Arial" w:hAnsi="Arial" w:cs="Arial"/>
          <w:b w:val="0"/>
          <w:sz w:val="22"/>
          <w:szCs w:val="22"/>
        </w:rPr>
        <w:t>1 - ___________________________________________</w:t>
      </w:r>
    </w:p>
    <w:p w14:paraId="305DE9F5" w14:textId="77777777" w:rsidR="00436F65" w:rsidRPr="00FF311E" w:rsidRDefault="00436F65" w:rsidP="00436F65">
      <w:pPr>
        <w:jc w:val="both"/>
        <w:rPr>
          <w:rFonts w:ascii="Arial" w:hAnsi="Arial" w:cs="Arial"/>
        </w:rPr>
      </w:pPr>
      <w:r w:rsidRPr="00FF311E">
        <w:rPr>
          <w:rFonts w:ascii="Arial" w:hAnsi="Arial" w:cs="Arial"/>
        </w:rPr>
        <w:t>Nome:</w:t>
      </w:r>
    </w:p>
    <w:p w14:paraId="1DE52F2D" w14:textId="77777777" w:rsidR="00436F65" w:rsidRPr="00FF311E" w:rsidRDefault="00436F65" w:rsidP="00436F65">
      <w:pPr>
        <w:jc w:val="both"/>
        <w:rPr>
          <w:rFonts w:ascii="Arial" w:hAnsi="Arial" w:cs="Arial"/>
        </w:rPr>
      </w:pPr>
      <w:r w:rsidRPr="00FF311E">
        <w:rPr>
          <w:rFonts w:ascii="Arial" w:hAnsi="Arial" w:cs="Arial"/>
        </w:rPr>
        <w:t xml:space="preserve">CPF: </w:t>
      </w:r>
    </w:p>
    <w:p w14:paraId="7C4F9CA6" w14:textId="77777777" w:rsidR="00436F65" w:rsidRPr="00FF311E" w:rsidRDefault="00436F65" w:rsidP="00436F65">
      <w:pPr>
        <w:jc w:val="both"/>
        <w:rPr>
          <w:rFonts w:ascii="Arial" w:hAnsi="Arial" w:cs="Arial"/>
        </w:rPr>
      </w:pPr>
      <w:bookmarkStart w:id="3" w:name="_GoBack"/>
      <w:bookmarkEnd w:id="3"/>
    </w:p>
    <w:p w14:paraId="15397B34" w14:textId="77777777" w:rsidR="00436F65" w:rsidRPr="00FF311E" w:rsidRDefault="00436F65" w:rsidP="00436F65">
      <w:pPr>
        <w:jc w:val="both"/>
        <w:rPr>
          <w:rFonts w:ascii="Arial" w:hAnsi="Arial" w:cs="Arial"/>
          <w:bCs/>
        </w:rPr>
      </w:pPr>
      <w:r w:rsidRPr="00FF311E">
        <w:rPr>
          <w:rFonts w:ascii="Arial" w:hAnsi="Arial" w:cs="Arial"/>
          <w:bCs/>
        </w:rPr>
        <w:t>2 - ___________________________________________</w:t>
      </w:r>
    </w:p>
    <w:p w14:paraId="593826C5" w14:textId="77777777" w:rsidR="00436F65" w:rsidRPr="00FF311E" w:rsidRDefault="00436F65" w:rsidP="00436F65">
      <w:pPr>
        <w:jc w:val="both"/>
        <w:rPr>
          <w:rFonts w:ascii="Arial" w:hAnsi="Arial" w:cs="Arial"/>
        </w:rPr>
      </w:pPr>
      <w:r w:rsidRPr="00FF311E">
        <w:rPr>
          <w:rFonts w:ascii="Arial" w:hAnsi="Arial" w:cs="Arial"/>
        </w:rPr>
        <w:t>Nome:</w:t>
      </w:r>
    </w:p>
    <w:p w14:paraId="5A344C33" w14:textId="77777777" w:rsidR="00436F65" w:rsidRPr="00FF311E" w:rsidRDefault="00436F65" w:rsidP="00436F65">
      <w:pPr>
        <w:spacing w:line="276" w:lineRule="auto"/>
        <w:jc w:val="both"/>
        <w:rPr>
          <w:rFonts w:ascii="Arial" w:hAnsi="Arial" w:cs="Arial"/>
        </w:rPr>
      </w:pPr>
      <w:r w:rsidRPr="00FF311E">
        <w:rPr>
          <w:rFonts w:ascii="Arial" w:hAnsi="Arial" w:cs="Arial"/>
        </w:rPr>
        <w:t>CPF:</w:t>
      </w:r>
    </w:p>
    <w:p w14:paraId="32EEF70D" w14:textId="77777777" w:rsidR="00E97311" w:rsidRPr="00FF311E" w:rsidRDefault="00E97311" w:rsidP="000954C6">
      <w:pPr>
        <w:pStyle w:val="Corpodetexto"/>
        <w:ind w:right="-26"/>
        <w:rPr>
          <w:rFonts w:ascii="Arial" w:hAnsi="Arial" w:cs="Arial"/>
          <w:b/>
          <w:sz w:val="22"/>
          <w:szCs w:val="22"/>
        </w:rPr>
      </w:pPr>
    </w:p>
    <w:sectPr w:rsidR="00E97311" w:rsidRPr="00FF311E" w:rsidSect="00746D8B">
      <w:headerReference w:type="default" r:id="rId9"/>
      <w:footerReference w:type="default" r:id="rId10"/>
      <w:pgSz w:w="11940" w:h="16860"/>
      <w:pgMar w:top="1600" w:right="860" w:bottom="280" w:left="993" w:header="425" w:footer="6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0F023" w14:textId="77777777" w:rsidR="00FB7FCE" w:rsidRDefault="00FB7FCE">
      <w:r>
        <w:separator/>
      </w:r>
    </w:p>
  </w:endnote>
  <w:endnote w:type="continuationSeparator" w:id="0">
    <w:p w14:paraId="217E5B3D" w14:textId="77777777" w:rsidR="00FB7FCE" w:rsidRDefault="00FB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B0A8" w14:textId="77777777" w:rsidR="00FE4EA9" w:rsidRPr="005F3291" w:rsidRDefault="00FE4EA9" w:rsidP="00E02084">
    <w:pPr>
      <w:adjustRightInd w:val="0"/>
      <w:ind w:left="-426" w:right="-427" w:firstLine="426"/>
      <w:jc w:val="center"/>
      <w:rPr>
        <w:b/>
        <w:sz w:val="18"/>
        <w:szCs w:val="18"/>
      </w:rPr>
    </w:pPr>
    <w:r w:rsidRPr="005F3291">
      <w:rPr>
        <w:b/>
        <w:sz w:val="18"/>
        <w:szCs w:val="18"/>
      </w:rPr>
      <w:t>RUA PADRE REIS, 84, CENTRO, CORONEL XAVIER CHAVES / MG, CEP: 36.330-000 – TEL/FAX: (32) 3357-1235.</w:t>
    </w:r>
  </w:p>
  <w:p w14:paraId="70EC01CF" w14:textId="77777777" w:rsidR="00FE4EA9" w:rsidRDefault="00FE4EA9">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1F0E5" w14:textId="77777777" w:rsidR="00FB7FCE" w:rsidRDefault="00FB7FCE">
      <w:r>
        <w:separator/>
      </w:r>
    </w:p>
  </w:footnote>
  <w:footnote w:type="continuationSeparator" w:id="0">
    <w:p w14:paraId="46E5CB0B" w14:textId="77777777" w:rsidR="00FB7FCE" w:rsidRDefault="00FB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49D8E" w14:textId="77777777" w:rsidR="00FE4EA9" w:rsidRDefault="00FE4EA9">
    <w:pPr>
      <w:pStyle w:val="Corpodetexto"/>
      <w:spacing w:line="14" w:lineRule="auto"/>
      <w:rPr>
        <w:sz w:val="2"/>
      </w:rPr>
    </w:pPr>
    <w:r>
      <w:rPr>
        <w:noProof/>
        <w:lang w:bidi="ar-SA"/>
      </w:rPr>
      <mc:AlternateContent>
        <mc:Choice Requires="wps">
          <w:drawing>
            <wp:anchor distT="0" distB="0" distL="114300" distR="114300" simplePos="0" relativeHeight="251660288" behindDoc="0" locked="0" layoutInCell="1" allowOverlap="1" wp14:anchorId="1323EA94" wp14:editId="63EADD78">
              <wp:simplePos x="0" y="0"/>
              <wp:positionH relativeFrom="column">
                <wp:posOffset>822325</wp:posOffset>
              </wp:positionH>
              <wp:positionV relativeFrom="paragraph">
                <wp:posOffset>153670</wp:posOffset>
              </wp:positionV>
              <wp:extent cx="5860415" cy="685800"/>
              <wp:effectExtent l="0" t="0" r="6985"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4F0233" w14:textId="77777777" w:rsidR="00FE4EA9" w:rsidRDefault="00FE4EA9" w:rsidP="00E02084">
                          <w:pPr>
                            <w:jc w:val="center"/>
                            <w:rPr>
                              <w:b/>
                              <w:bCs/>
                            </w:rPr>
                          </w:pPr>
                          <w:r>
                            <w:rPr>
                              <w:b/>
                              <w:bCs/>
                            </w:rPr>
                            <w:t>PREFEITURA MUNICIPAL DE CORONEL XAVIER CHAVES</w:t>
                          </w:r>
                        </w:p>
                        <w:p w14:paraId="7214117A" w14:textId="77777777" w:rsidR="00FE4EA9" w:rsidRDefault="00FE4EA9" w:rsidP="00E02084">
                          <w:pPr>
                            <w:jc w:val="center"/>
                            <w:rPr>
                              <w:b/>
                              <w:bCs/>
                            </w:rPr>
                          </w:pPr>
                          <w:r>
                            <w:rPr>
                              <w:b/>
                              <w:bCs/>
                            </w:rPr>
                            <w:t>ESTADO DE MINAS GERAIS</w:t>
                          </w:r>
                        </w:p>
                        <w:p w14:paraId="06EF6E72" w14:textId="77777777" w:rsidR="00FE4EA9" w:rsidRDefault="00FE4EA9" w:rsidP="00E02084">
                          <w:pPr>
                            <w:jc w:val="center"/>
                            <w:rPr>
                              <w:b/>
                              <w:bCs/>
                            </w:rPr>
                          </w:pPr>
                          <w:r>
                            <w:rPr>
                              <w:b/>
                              <w:bCs/>
                            </w:rPr>
                            <w:t>CNPJ Nº. 18.557.546/0001-03</w:t>
                          </w:r>
                        </w:p>
                        <w:p w14:paraId="2A6CAF75" w14:textId="77777777" w:rsidR="00FE4EA9" w:rsidRDefault="00FE4EA9" w:rsidP="00E02084">
                          <w:pPr>
                            <w:jc w:val="center"/>
                            <w:rPr>
                              <w:b/>
                              <w:bCs/>
                            </w:rPr>
                          </w:pPr>
                          <w:r>
                            <w:rPr>
                              <w:b/>
                              <w:bCs/>
                            </w:rPr>
                            <w:t>E-mail - licitação@coronelxavierchaves.mg.gov.br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3EA94" id="Retângulo 4" o:spid="_x0000_s1029" style="position:absolute;margin-left:64.75pt;margin-top:12.1pt;width:461.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" filled="f" stroked="f" strokeweight="0">
              <v:textbox inset="0,0,0,0">
                <w:txbxContent>
                  <w:p w14:paraId="004F0233" w14:textId="77777777" w:rsidR="00FE4EA9" w:rsidRDefault="00FE4EA9" w:rsidP="00E02084">
                    <w:pPr>
                      <w:jc w:val="center"/>
                      <w:rPr>
                        <w:b/>
                        <w:bCs/>
                      </w:rPr>
                    </w:pPr>
                    <w:r>
                      <w:rPr>
                        <w:b/>
                        <w:bCs/>
                      </w:rPr>
                      <w:t>PREFEITURA MUNICIPAL DE CORONEL XAVIER CHAVES</w:t>
                    </w:r>
                  </w:p>
                  <w:p w14:paraId="7214117A" w14:textId="77777777" w:rsidR="00FE4EA9" w:rsidRDefault="00FE4EA9" w:rsidP="00E02084">
                    <w:pPr>
                      <w:jc w:val="center"/>
                      <w:rPr>
                        <w:b/>
                        <w:bCs/>
                      </w:rPr>
                    </w:pPr>
                    <w:r>
                      <w:rPr>
                        <w:b/>
                        <w:bCs/>
                      </w:rPr>
                      <w:t>ESTADO DE MINAS GERAIS</w:t>
                    </w:r>
                  </w:p>
                  <w:p w14:paraId="06EF6E72" w14:textId="77777777" w:rsidR="00FE4EA9" w:rsidRDefault="00FE4EA9" w:rsidP="00E02084">
                    <w:pPr>
                      <w:jc w:val="center"/>
                      <w:rPr>
                        <w:b/>
                        <w:bCs/>
                      </w:rPr>
                    </w:pPr>
                    <w:r>
                      <w:rPr>
                        <w:b/>
                        <w:bCs/>
                      </w:rPr>
                      <w:t>CNPJ Nº. 18.557.546/0001-03</w:t>
                    </w:r>
                  </w:p>
                  <w:p w14:paraId="2A6CAF75" w14:textId="77777777" w:rsidR="00FE4EA9" w:rsidRDefault="00FE4EA9" w:rsidP="00E02084">
                    <w:pPr>
                      <w:jc w:val="center"/>
                      <w:rPr>
                        <w:b/>
                        <w:bCs/>
                      </w:rPr>
                    </w:pPr>
                    <w:r>
                      <w:rPr>
                        <w:b/>
                        <w:bCs/>
                      </w:rPr>
                      <w:t>E-mail - licitação@coronelxavierchaves.mg.gov.br</w:t>
                    </w:r>
                  </w:p>
                </w:txbxContent>
              </v:textbox>
            </v:rect>
          </w:pict>
        </mc:Fallback>
      </mc:AlternateContent>
    </w:r>
    <w:r>
      <w:rPr>
        <w:sz w:val="20"/>
        <w:szCs w:val="20"/>
        <w:lang w:bidi="ar-SA"/>
      </w:rPr>
      <w:object w:dxaOrig="7589" w:dyaOrig="7816" w14:anchorId="443F3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75pt" o:ole="">
          <v:imagedata r:id="rId1" o:title=""/>
        </v:shape>
        <o:OLEObject Type="Embed" ProgID="Unknown" ShapeID="_x0000_i1025" DrawAspect="Content" ObjectID="_167342374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939"/>
    <w:multiLevelType w:val="hybridMultilevel"/>
    <w:tmpl w:val="CC36CBD2"/>
    <w:lvl w:ilvl="0" w:tplc="B6BA9E4C">
      <w:start w:val="1"/>
      <w:numFmt w:val="upperRoman"/>
      <w:lvlText w:val="%1)"/>
      <w:lvlJc w:val="left"/>
      <w:pPr>
        <w:ind w:left="360" w:hanging="360"/>
      </w:pPr>
      <w:rPr>
        <w:rFonts w:ascii="Arial" w:eastAsia="Times New Roman" w:hAnsi="Arial" w:cs="Arial"/>
        <w:color w:val="000000"/>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4F8433F"/>
    <w:multiLevelType w:val="hybridMultilevel"/>
    <w:tmpl w:val="EFA64CBA"/>
    <w:lvl w:ilvl="0" w:tplc="CBAE5128">
      <w:start w:val="1"/>
      <w:numFmt w:val="lowerLetter"/>
      <w:lvlText w:val="%1)"/>
      <w:lvlJc w:val="left"/>
      <w:pPr>
        <w:ind w:left="267" w:hanging="267"/>
      </w:pPr>
      <w:rPr>
        <w:rFonts w:ascii="Arial" w:eastAsia="Times New Roman" w:hAnsi="Arial" w:cs="Arial" w:hint="default"/>
        <w:b/>
        <w:spacing w:val="-1"/>
        <w:w w:val="100"/>
        <w:sz w:val="24"/>
        <w:szCs w:val="24"/>
        <w:lang w:val="pt-BR" w:eastAsia="pt-BR" w:bidi="pt-BR"/>
      </w:rPr>
    </w:lvl>
    <w:lvl w:ilvl="1" w:tplc="28F48850">
      <w:numFmt w:val="bullet"/>
      <w:lvlText w:val="•"/>
      <w:lvlJc w:val="left"/>
      <w:pPr>
        <w:ind w:left="1252" w:hanging="267"/>
      </w:pPr>
      <w:rPr>
        <w:rFonts w:hint="default"/>
        <w:lang w:val="pt-BR" w:eastAsia="pt-BR" w:bidi="pt-BR"/>
      </w:rPr>
    </w:lvl>
    <w:lvl w:ilvl="2" w:tplc="C5A86AD8">
      <w:numFmt w:val="bullet"/>
      <w:lvlText w:val="•"/>
      <w:lvlJc w:val="left"/>
      <w:pPr>
        <w:ind w:left="2237" w:hanging="267"/>
      </w:pPr>
      <w:rPr>
        <w:rFonts w:hint="default"/>
        <w:lang w:val="pt-BR" w:eastAsia="pt-BR" w:bidi="pt-BR"/>
      </w:rPr>
    </w:lvl>
    <w:lvl w:ilvl="3" w:tplc="46D0F838">
      <w:numFmt w:val="bullet"/>
      <w:lvlText w:val="•"/>
      <w:lvlJc w:val="left"/>
      <w:pPr>
        <w:ind w:left="3222" w:hanging="267"/>
      </w:pPr>
      <w:rPr>
        <w:rFonts w:hint="default"/>
        <w:lang w:val="pt-BR" w:eastAsia="pt-BR" w:bidi="pt-BR"/>
      </w:rPr>
    </w:lvl>
    <w:lvl w:ilvl="4" w:tplc="3CDE9BB0">
      <w:numFmt w:val="bullet"/>
      <w:lvlText w:val="•"/>
      <w:lvlJc w:val="left"/>
      <w:pPr>
        <w:ind w:left="4207" w:hanging="267"/>
      </w:pPr>
      <w:rPr>
        <w:rFonts w:hint="default"/>
        <w:lang w:val="pt-BR" w:eastAsia="pt-BR" w:bidi="pt-BR"/>
      </w:rPr>
    </w:lvl>
    <w:lvl w:ilvl="5" w:tplc="4FD4095E">
      <w:numFmt w:val="bullet"/>
      <w:lvlText w:val="•"/>
      <w:lvlJc w:val="left"/>
      <w:pPr>
        <w:ind w:left="5192" w:hanging="267"/>
      </w:pPr>
      <w:rPr>
        <w:rFonts w:hint="default"/>
        <w:lang w:val="pt-BR" w:eastAsia="pt-BR" w:bidi="pt-BR"/>
      </w:rPr>
    </w:lvl>
    <w:lvl w:ilvl="6" w:tplc="BBD672A4">
      <w:numFmt w:val="bullet"/>
      <w:lvlText w:val="•"/>
      <w:lvlJc w:val="left"/>
      <w:pPr>
        <w:ind w:left="6177" w:hanging="267"/>
      </w:pPr>
      <w:rPr>
        <w:rFonts w:hint="default"/>
        <w:lang w:val="pt-BR" w:eastAsia="pt-BR" w:bidi="pt-BR"/>
      </w:rPr>
    </w:lvl>
    <w:lvl w:ilvl="7" w:tplc="92F8C654">
      <w:numFmt w:val="bullet"/>
      <w:lvlText w:val="•"/>
      <w:lvlJc w:val="left"/>
      <w:pPr>
        <w:ind w:left="7162" w:hanging="267"/>
      </w:pPr>
      <w:rPr>
        <w:rFonts w:hint="default"/>
        <w:lang w:val="pt-BR" w:eastAsia="pt-BR" w:bidi="pt-BR"/>
      </w:rPr>
    </w:lvl>
    <w:lvl w:ilvl="8" w:tplc="3D10D94A">
      <w:numFmt w:val="bullet"/>
      <w:lvlText w:val="•"/>
      <w:lvlJc w:val="left"/>
      <w:pPr>
        <w:ind w:left="8147" w:hanging="267"/>
      </w:pPr>
      <w:rPr>
        <w:rFonts w:hint="default"/>
        <w:lang w:val="pt-BR" w:eastAsia="pt-BR" w:bidi="pt-BR"/>
      </w:rPr>
    </w:lvl>
  </w:abstractNum>
  <w:abstractNum w:abstractNumId="2">
    <w:nsid w:val="08C938F1"/>
    <w:multiLevelType w:val="hybridMultilevel"/>
    <w:tmpl w:val="10284286"/>
    <w:lvl w:ilvl="0" w:tplc="5636DB04">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6FD22FC8">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15BB8"/>
    <w:multiLevelType w:val="hybridMultilevel"/>
    <w:tmpl w:val="BDEEFFE2"/>
    <w:lvl w:ilvl="0" w:tplc="4C6ACC2C">
      <w:start w:val="1"/>
      <w:numFmt w:val="upperRoman"/>
      <w:lvlText w:val="%1"/>
      <w:lvlJc w:val="left"/>
      <w:pPr>
        <w:ind w:left="112" w:hanging="135"/>
      </w:pPr>
      <w:rPr>
        <w:rFonts w:ascii="Arial" w:eastAsia="Arial" w:hAnsi="Arial" w:cs="Arial" w:hint="default"/>
        <w:w w:val="100"/>
        <w:sz w:val="24"/>
        <w:szCs w:val="24"/>
      </w:rPr>
    </w:lvl>
    <w:lvl w:ilvl="1" w:tplc="441681C2">
      <w:numFmt w:val="bullet"/>
      <w:lvlText w:val="•"/>
      <w:lvlJc w:val="left"/>
      <w:pPr>
        <w:ind w:left="1094" w:hanging="135"/>
      </w:pPr>
      <w:rPr>
        <w:rFonts w:hint="default"/>
      </w:rPr>
    </w:lvl>
    <w:lvl w:ilvl="2" w:tplc="77A21806">
      <w:numFmt w:val="bullet"/>
      <w:lvlText w:val="•"/>
      <w:lvlJc w:val="left"/>
      <w:pPr>
        <w:ind w:left="2068" w:hanging="135"/>
      </w:pPr>
      <w:rPr>
        <w:rFonts w:hint="default"/>
      </w:rPr>
    </w:lvl>
    <w:lvl w:ilvl="3" w:tplc="09D20DC8">
      <w:numFmt w:val="bullet"/>
      <w:lvlText w:val="•"/>
      <w:lvlJc w:val="left"/>
      <w:pPr>
        <w:ind w:left="3042" w:hanging="135"/>
      </w:pPr>
      <w:rPr>
        <w:rFonts w:hint="default"/>
      </w:rPr>
    </w:lvl>
    <w:lvl w:ilvl="4" w:tplc="2CAAF0F0">
      <w:numFmt w:val="bullet"/>
      <w:lvlText w:val="•"/>
      <w:lvlJc w:val="left"/>
      <w:pPr>
        <w:ind w:left="4016" w:hanging="135"/>
      </w:pPr>
      <w:rPr>
        <w:rFonts w:hint="default"/>
      </w:rPr>
    </w:lvl>
    <w:lvl w:ilvl="5" w:tplc="DC42799C">
      <w:numFmt w:val="bullet"/>
      <w:lvlText w:val="•"/>
      <w:lvlJc w:val="left"/>
      <w:pPr>
        <w:ind w:left="4990" w:hanging="135"/>
      </w:pPr>
      <w:rPr>
        <w:rFonts w:hint="default"/>
      </w:rPr>
    </w:lvl>
    <w:lvl w:ilvl="6" w:tplc="C65ADC5E">
      <w:numFmt w:val="bullet"/>
      <w:lvlText w:val="•"/>
      <w:lvlJc w:val="left"/>
      <w:pPr>
        <w:ind w:left="5964" w:hanging="135"/>
      </w:pPr>
      <w:rPr>
        <w:rFonts w:hint="default"/>
      </w:rPr>
    </w:lvl>
    <w:lvl w:ilvl="7" w:tplc="BF40A264">
      <w:numFmt w:val="bullet"/>
      <w:lvlText w:val="•"/>
      <w:lvlJc w:val="left"/>
      <w:pPr>
        <w:ind w:left="6938" w:hanging="135"/>
      </w:pPr>
      <w:rPr>
        <w:rFonts w:hint="default"/>
      </w:rPr>
    </w:lvl>
    <w:lvl w:ilvl="8" w:tplc="87122D34">
      <w:numFmt w:val="bullet"/>
      <w:lvlText w:val="•"/>
      <w:lvlJc w:val="left"/>
      <w:pPr>
        <w:ind w:left="7912" w:hanging="135"/>
      </w:pPr>
      <w:rPr>
        <w:rFonts w:hint="default"/>
      </w:rPr>
    </w:lvl>
  </w:abstractNum>
  <w:abstractNum w:abstractNumId="4">
    <w:nsid w:val="0C390F6D"/>
    <w:multiLevelType w:val="hybridMultilevel"/>
    <w:tmpl w:val="F4CE3BDA"/>
    <w:lvl w:ilvl="0" w:tplc="631A50D4">
      <w:start w:val="1"/>
      <w:numFmt w:val="upperRoman"/>
      <w:lvlText w:val="%1"/>
      <w:lvlJc w:val="left"/>
      <w:pPr>
        <w:ind w:left="112" w:hanging="135"/>
      </w:pPr>
      <w:rPr>
        <w:rFonts w:ascii="Arial" w:eastAsia="Arial" w:hAnsi="Arial" w:cs="Arial" w:hint="default"/>
        <w:w w:val="100"/>
        <w:sz w:val="24"/>
        <w:szCs w:val="24"/>
      </w:rPr>
    </w:lvl>
    <w:lvl w:ilvl="1" w:tplc="43F8D010">
      <w:numFmt w:val="bullet"/>
      <w:lvlText w:val="•"/>
      <w:lvlJc w:val="left"/>
      <w:pPr>
        <w:ind w:left="1094" w:hanging="135"/>
      </w:pPr>
      <w:rPr>
        <w:rFonts w:hint="default"/>
      </w:rPr>
    </w:lvl>
    <w:lvl w:ilvl="2" w:tplc="B10CA7AA">
      <w:numFmt w:val="bullet"/>
      <w:lvlText w:val="•"/>
      <w:lvlJc w:val="left"/>
      <w:pPr>
        <w:ind w:left="2068" w:hanging="135"/>
      </w:pPr>
      <w:rPr>
        <w:rFonts w:hint="default"/>
      </w:rPr>
    </w:lvl>
    <w:lvl w:ilvl="3" w:tplc="C9823D78">
      <w:numFmt w:val="bullet"/>
      <w:lvlText w:val="•"/>
      <w:lvlJc w:val="left"/>
      <w:pPr>
        <w:ind w:left="3042" w:hanging="135"/>
      </w:pPr>
      <w:rPr>
        <w:rFonts w:hint="default"/>
      </w:rPr>
    </w:lvl>
    <w:lvl w:ilvl="4" w:tplc="84F8B59C">
      <w:numFmt w:val="bullet"/>
      <w:lvlText w:val="•"/>
      <w:lvlJc w:val="left"/>
      <w:pPr>
        <w:ind w:left="4016" w:hanging="135"/>
      </w:pPr>
      <w:rPr>
        <w:rFonts w:hint="default"/>
      </w:rPr>
    </w:lvl>
    <w:lvl w:ilvl="5" w:tplc="A9269772">
      <w:numFmt w:val="bullet"/>
      <w:lvlText w:val="•"/>
      <w:lvlJc w:val="left"/>
      <w:pPr>
        <w:ind w:left="4990" w:hanging="135"/>
      </w:pPr>
      <w:rPr>
        <w:rFonts w:hint="default"/>
      </w:rPr>
    </w:lvl>
    <w:lvl w:ilvl="6" w:tplc="5DA87AD8">
      <w:numFmt w:val="bullet"/>
      <w:lvlText w:val="•"/>
      <w:lvlJc w:val="left"/>
      <w:pPr>
        <w:ind w:left="5964" w:hanging="135"/>
      </w:pPr>
      <w:rPr>
        <w:rFonts w:hint="default"/>
      </w:rPr>
    </w:lvl>
    <w:lvl w:ilvl="7" w:tplc="47C851D8">
      <w:numFmt w:val="bullet"/>
      <w:lvlText w:val="•"/>
      <w:lvlJc w:val="left"/>
      <w:pPr>
        <w:ind w:left="6938" w:hanging="135"/>
      </w:pPr>
      <w:rPr>
        <w:rFonts w:hint="default"/>
      </w:rPr>
    </w:lvl>
    <w:lvl w:ilvl="8" w:tplc="1A3E0C60">
      <w:numFmt w:val="bullet"/>
      <w:lvlText w:val="•"/>
      <w:lvlJc w:val="left"/>
      <w:pPr>
        <w:ind w:left="7912" w:hanging="135"/>
      </w:pPr>
      <w:rPr>
        <w:rFonts w:hint="default"/>
      </w:rPr>
    </w:lvl>
  </w:abstractNum>
  <w:abstractNum w:abstractNumId="5">
    <w:nsid w:val="10152FC8"/>
    <w:multiLevelType w:val="hybridMultilevel"/>
    <w:tmpl w:val="847C1E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3D35B7"/>
    <w:multiLevelType w:val="hybridMultilevel"/>
    <w:tmpl w:val="6AB2B306"/>
    <w:lvl w:ilvl="0" w:tplc="94028C6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8E3D8A"/>
    <w:multiLevelType w:val="multilevel"/>
    <w:tmpl w:val="DDFCCEF8"/>
    <w:lvl w:ilvl="0">
      <w:start w:val="1"/>
      <w:numFmt w:val="decimal"/>
      <w:lvlText w:val="%1."/>
      <w:lvlJc w:val="left"/>
      <w:pPr>
        <w:ind w:left="339"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309" w:hanging="720"/>
      </w:pPr>
      <w:rPr>
        <w:rFonts w:hint="default"/>
      </w:rPr>
    </w:lvl>
    <w:lvl w:ilvl="3">
      <w:start w:val="1"/>
      <w:numFmt w:val="decimal"/>
      <w:isLgl/>
      <w:lvlText w:val="%1.%2.%3.%4."/>
      <w:lvlJc w:val="left"/>
      <w:pPr>
        <w:ind w:left="1974" w:hanging="1080"/>
      </w:pPr>
      <w:rPr>
        <w:rFonts w:hint="default"/>
      </w:rPr>
    </w:lvl>
    <w:lvl w:ilvl="4">
      <w:start w:val="1"/>
      <w:numFmt w:val="decimal"/>
      <w:isLgl/>
      <w:lvlText w:val="%1.%2.%3.%4.%5."/>
      <w:lvlJc w:val="left"/>
      <w:pPr>
        <w:ind w:left="2279" w:hanging="1080"/>
      </w:pPr>
      <w:rPr>
        <w:rFonts w:hint="default"/>
      </w:rPr>
    </w:lvl>
    <w:lvl w:ilvl="5">
      <w:start w:val="1"/>
      <w:numFmt w:val="decimal"/>
      <w:isLgl/>
      <w:lvlText w:val="%1.%2.%3.%4.%5.%6."/>
      <w:lvlJc w:val="left"/>
      <w:pPr>
        <w:ind w:left="2944" w:hanging="1440"/>
      </w:pPr>
      <w:rPr>
        <w:rFonts w:hint="default"/>
      </w:rPr>
    </w:lvl>
    <w:lvl w:ilvl="6">
      <w:start w:val="1"/>
      <w:numFmt w:val="decimal"/>
      <w:isLgl/>
      <w:lvlText w:val="%1.%2.%3.%4.%5.%6.%7."/>
      <w:lvlJc w:val="left"/>
      <w:pPr>
        <w:ind w:left="3249" w:hanging="1440"/>
      </w:pPr>
      <w:rPr>
        <w:rFonts w:hint="default"/>
      </w:rPr>
    </w:lvl>
    <w:lvl w:ilvl="7">
      <w:start w:val="1"/>
      <w:numFmt w:val="decimal"/>
      <w:isLgl/>
      <w:lvlText w:val="%1.%2.%3.%4.%5.%6.%7.%8."/>
      <w:lvlJc w:val="left"/>
      <w:pPr>
        <w:ind w:left="3914" w:hanging="1800"/>
      </w:pPr>
      <w:rPr>
        <w:rFonts w:hint="default"/>
      </w:rPr>
    </w:lvl>
    <w:lvl w:ilvl="8">
      <w:start w:val="1"/>
      <w:numFmt w:val="decimal"/>
      <w:isLgl/>
      <w:lvlText w:val="%1.%2.%3.%4.%5.%6.%7.%8.%9."/>
      <w:lvlJc w:val="left"/>
      <w:pPr>
        <w:ind w:left="4219" w:hanging="1800"/>
      </w:pPr>
      <w:rPr>
        <w:rFonts w:hint="default"/>
      </w:rPr>
    </w:lvl>
  </w:abstractNum>
  <w:abstractNum w:abstractNumId="8">
    <w:nsid w:val="32146CFB"/>
    <w:multiLevelType w:val="hybridMultilevel"/>
    <w:tmpl w:val="EBD289CC"/>
    <w:lvl w:ilvl="0" w:tplc="EFBCAA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164314"/>
    <w:multiLevelType w:val="multilevel"/>
    <w:tmpl w:val="E386074C"/>
    <w:lvl w:ilvl="0">
      <w:start w:val="8"/>
      <w:numFmt w:val="decimal"/>
      <w:lvlText w:val="%1."/>
      <w:lvlJc w:val="left"/>
      <w:pPr>
        <w:ind w:left="360" w:hanging="36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42894D94"/>
    <w:multiLevelType w:val="hybridMultilevel"/>
    <w:tmpl w:val="0C9C42CE"/>
    <w:lvl w:ilvl="0" w:tplc="5BBA6AD2">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B5C3C41"/>
    <w:multiLevelType w:val="hybridMultilevel"/>
    <w:tmpl w:val="1708D06C"/>
    <w:lvl w:ilvl="0" w:tplc="75CC9EDC">
      <w:start w:val="1"/>
      <w:numFmt w:val="lowerLetter"/>
      <w:lvlText w:val="%1)"/>
      <w:lvlJc w:val="left"/>
      <w:pPr>
        <w:ind w:left="466" w:hanging="246"/>
      </w:pPr>
      <w:rPr>
        <w:rFonts w:ascii="Arial" w:eastAsia="Times New Roman" w:hAnsi="Arial" w:cs="Arial" w:hint="default"/>
        <w:b/>
        <w:spacing w:val="-2"/>
        <w:w w:val="100"/>
        <w:sz w:val="22"/>
        <w:szCs w:val="22"/>
        <w:lang w:val="pt-BR" w:eastAsia="pt-BR" w:bidi="pt-BR"/>
      </w:rPr>
    </w:lvl>
    <w:lvl w:ilvl="1" w:tplc="30EC41AC">
      <w:numFmt w:val="bullet"/>
      <w:lvlText w:val="•"/>
      <w:lvlJc w:val="left"/>
      <w:pPr>
        <w:ind w:left="1421" w:hanging="246"/>
      </w:pPr>
      <w:rPr>
        <w:rFonts w:hint="default"/>
        <w:lang w:val="pt-BR" w:eastAsia="pt-BR" w:bidi="pt-BR"/>
      </w:rPr>
    </w:lvl>
    <w:lvl w:ilvl="2" w:tplc="ED626640">
      <w:numFmt w:val="bullet"/>
      <w:lvlText w:val="•"/>
      <w:lvlJc w:val="left"/>
      <w:pPr>
        <w:ind w:left="2382" w:hanging="246"/>
      </w:pPr>
      <w:rPr>
        <w:rFonts w:hint="default"/>
        <w:lang w:val="pt-BR" w:eastAsia="pt-BR" w:bidi="pt-BR"/>
      </w:rPr>
    </w:lvl>
    <w:lvl w:ilvl="3" w:tplc="3BD6EE88">
      <w:numFmt w:val="bullet"/>
      <w:lvlText w:val="•"/>
      <w:lvlJc w:val="left"/>
      <w:pPr>
        <w:ind w:left="3343" w:hanging="246"/>
      </w:pPr>
      <w:rPr>
        <w:rFonts w:hint="default"/>
        <w:lang w:val="pt-BR" w:eastAsia="pt-BR" w:bidi="pt-BR"/>
      </w:rPr>
    </w:lvl>
    <w:lvl w:ilvl="4" w:tplc="98F8CE5A">
      <w:numFmt w:val="bullet"/>
      <w:lvlText w:val="•"/>
      <w:lvlJc w:val="left"/>
      <w:pPr>
        <w:ind w:left="4304" w:hanging="246"/>
      </w:pPr>
      <w:rPr>
        <w:rFonts w:hint="default"/>
        <w:lang w:val="pt-BR" w:eastAsia="pt-BR" w:bidi="pt-BR"/>
      </w:rPr>
    </w:lvl>
    <w:lvl w:ilvl="5" w:tplc="CE064ECC">
      <w:numFmt w:val="bullet"/>
      <w:lvlText w:val="•"/>
      <w:lvlJc w:val="left"/>
      <w:pPr>
        <w:ind w:left="5265" w:hanging="246"/>
      </w:pPr>
      <w:rPr>
        <w:rFonts w:hint="default"/>
        <w:lang w:val="pt-BR" w:eastAsia="pt-BR" w:bidi="pt-BR"/>
      </w:rPr>
    </w:lvl>
    <w:lvl w:ilvl="6" w:tplc="605AB098">
      <w:numFmt w:val="bullet"/>
      <w:lvlText w:val="•"/>
      <w:lvlJc w:val="left"/>
      <w:pPr>
        <w:ind w:left="6226" w:hanging="246"/>
      </w:pPr>
      <w:rPr>
        <w:rFonts w:hint="default"/>
        <w:lang w:val="pt-BR" w:eastAsia="pt-BR" w:bidi="pt-BR"/>
      </w:rPr>
    </w:lvl>
    <w:lvl w:ilvl="7" w:tplc="2A043BDA">
      <w:numFmt w:val="bullet"/>
      <w:lvlText w:val="•"/>
      <w:lvlJc w:val="left"/>
      <w:pPr>
        <w:ind w:left="7187" w:hanging="246"/>
      </w:pPr>
      <w:rPr>
        <w:rFonts w:hint="default"/>
        <w:lang w:val="pt-BR" w:eastAsia="pt-BR" w:bidi="pt-BR"/>
      </w:rPr>
    </w:lvl>
    <w:lvl w:ilvl="8" w:tplc="65AE27D2">
      <w:numFmt w:val="bullet"/>
      <w:lvlText w:val="•"/>
      <w:lvlJc w:val="left"/>
      <w:pPr>
        <w:ind w:left="8148" w:hanging="246"/>
      </w:pPr>
      <w:rPr>
        <w:rFonts w:hint="default"/>
        <w:lang w:val="pt-BR" w:eastAsia="pt-BR" w:bidi="pt-BR"/>
      </w:rPr>
    </w:lvl>
  </w:abstractNum>
  <w:abstractNum w:abstractNumId="12">
    <w:nsid w:val="51073F6F"/>
    <w:multiLevelType w:val="hybridMultilevel"/>
    <w:tmpl w:val="EDB01754"/>
    <w:lvl w:ilvl="0" w:tplc="4DD8E8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2B3D93"/>
    <w:multiLevelType w:val="hybridMultilevel"/>
    <w:tmpl w:val="C12C6B2E"/>
    <w:lvl w:ilvl="0" w:tplc="4E242E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5F6934"/>
    <w:multiLevelType w:val="hybridMultilevel"/>
    <w:tmpl w:val="05A00E66"/>
    <w:lvl w:ilvl="0" w:tplc="F1FCF614">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860202B"/>
    <w:multiLevelType w:val="hybridMultilevel"/>
    <w:tmpl w:val="1052A07E"/>
    <w:lvl w:ilvl="0" w:tplc="8DC8D7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6E35F5"/>
    <w:multiLevelType w:val="hybridMultilevel"/>
    <w:tmpl w:val="6604472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FD3776"/>
    <w:multiLevelType w:val="hybridMultilevel"/>
    <w:tmpl w:val="E888595E"/>
    <w:lvl w:ilvl="0" w:tplc="ECA4CFE6">
      <w:start w:val="1"/>
      <w:numFmt w:val="lowerLetter"/>
      <w:lvlText w:val="%1)"/>
      <w:lvlJc w:val="left"/>
      <w:pPr>
        <w:ind w:left="220" w:hanging="246"/>
      </w:pPr>
      <w:rPr>
        <w:rFonts w:ascii="Arial" w:eastAsia="Times New Roman" w:hAnsi="Arial" w:cs="Arial" w:hint="default"/>
        <w:spacing w:val="-2"/>
        <w:w w:val="100"/>
        <w:sz w:val="24"/>
        <w:szCs w:val="24"/>
        <w:lang w:val="pt-BR" w:eastAsia="pt-BR" w:bidi="pt-BR"/>
      </w:rPr>
    </w:lvl>
    <w:lvl w:ilvl="1" w:tplc="4030FC44">
      <w:numFmt w:val="bullet"/>
      <w:lvlText w:val="•"/>
      <w:lvlJc w:val="left"/>
      <w:pPr>
        <w:ind w:left="1205" w:hanging="246"/>
      </w:pPr>
      <w:rPr>
        <w:rFonts w:hint="default"/>
        <w:lang w:val="pt-BR" w:eastAsia="pt-BR" w:bidi="pt-BR"/>
      </w:rPr>
    </w:lvl>
    <w:lvl w:ilvl="2" w:tplc="80523A34">
      <w:numFmt w:val="bullet"/>
      <w:lvlText w:val="•"/>
      <w:lvlJc w:val="left"/>
      <w:pPr>
        <w:ind w:left="2190" w:hanging="246"/>
      </w:pPr>
      <w:rPr>
        <w:rFonts w:hint="default"/>
        <w:lang w:val="pt-BR" w:eastAsia="pt-BR" w:bidi="pt-BR"/>
      </w:rPr>
    </w:lvl>
    <w:lvl w:ilvl="3" w:tplc="5F78DFEA">
      <w:numFmt w:val="bullet"/>
      <w:lvlText w:val="•"/>
      <w:lvlJc w:val="left"/>
      <w:pPr>
        <w:ind w:left="3175" w:hanging="246"/>
      </w:pPr>
      <w:rPr>
        <w:rFonts w:hint="default"/>
        <w:lang w:val="pt-BR" w:eastAsia="pt-BR" w:bidi="pt-BR"/>
      </w:rPr>
    </w:lvl>
    <w:lvl w:ilvl="4" w:tplc="96A0F5FC">
      <w:numFmt w:val="bullet"/>
      <w:lvlText w:val="•"/>
      <w:lvlJc w:val="left"/>
      <w:pPr>
        <w:ind w:left="4160" w:hanging="246"/>
      </w:pPr>
      <w:rPr>
        <w:rFonts w:hint="default"/>
        <w:lang w:val="pt-BR" w:eastAsia="pt-BR" w:bidi="pt-BR"/>
      </w:rPr>
    </w:lvl>
    <w:lvl w:ilvl="5" w:tplc="6BD66430">
      <w:numFmt w:val="bullet"/>
      <w:lvlText w:val="•"/>
      <w:lvlJc w:val="left"/>
      <w:pPr>
        <w:ind w:left="5145" w:hanging="246"/>
      </w:pPr>
      <w:rPr>
        <w:rFonts w:hint="default"/>
        <w:lang w:val="pt-BR" w:eastAsia="pt-BR" w:bidi="pt-BR"/>
      </w:rPr>
    </w:lvl>
    <w:lvl w:ilvl="6" w:tplc="EC809360">
      <w:numFmt w:val="bullet"/>
      <w:lvlText w:val="•"/>
      <w:lvlJc w:val="left"/>
      <w:pPr>
        <w:ind w:left="6130" w:hanging="246"/>
      </w:pPr>
      <w:rPr>
        <w:rFonts w:hint="default"/>
        <w:lang w:val="pt-BR" w:eastAsia="pt-BR" w:bidi="pt-BR"/>
      </w:rPr>
    </w:lvl>
    <w:lvl w:ilvl="7" w:tplc="6706CFFE">
      <w:numFmt w:val="bullet"/>
      <w:lvlText w:val="•"/>
      <w:lvlJc w:val="left"/>
      <w:pPr>
        <w:ind w:left="7115" w:hanging="246"/>
      </w:pPr>
      <w:rPr>
        <w:rFonts w:hint="default"/>
        <w:lang w:val="pt-BR" w:eastAsia="pt-BR" w:bidi="pt-BR"/>
      </w:rPr>
    </w:lvl>
    <w:lvl w:ilvl="8" w:tplc="BA7E2B1A">
      <w:numFmt w:val="bullet"/>
      <w:lvlText w:val="•"/>
      <w:lvlJc w:val="left"/>
      <w:pPr>
        <w:ind w:left="8100" w:hanging="246"/>
      </w:pPr>
      <w:rPr>
        <w:rFonts w:hint="default"/>
        <w:lang w:val="pt-BR" w:eastAsia="pt-BR" w:bidi="pt-BR"/>
      </w:rPr>
    </w:lvl>
  </w:abstractNum>
  <w:abstractNum w:abstractNumId="18">
    <w:nsid w:val="5A0F38D0"/>
    <w:multiLevelType w:val="multilevel"/>
    <w:tmpl w:val="62804864"/>
    <w:lvl w:ilvl="0">
      <w:start w:val="7"/>
      <w:numFmt w:val="decimal"/>
      <w:lvlText w:val="%1"/>
      <w:lvlJc w:val="left"/>
      <w:pPr>
        <w:ind w:left="648" w:hanging="536"/>
      </w:pPr>
      <w:rPr>
        <w:rFonts w:hint="default"/>
      </w:rPr>
    </w:lvl>
    <w:lvl w:ilvl="1">
      <w:start w:val="16"/>
      <w:numFmt w:val="decimal"/>
      <w:lvlText w:val="%1.%2"/>
      <w:lvlJc w:val="left"/>
      <w:pPr>
        <w:ind w:left="648" w:hanging="536"/>
      </w:pPr>
      <w:rPr>
        <w:rFonts w:ascii="Arial" w:eastAsia="Arial" w:hAnsi="Arial" w:cs="Arial" w:hint="default"/>
        <w:b/>
        <w:bCs/>
        <w:spacing w:val="0"/>
        <w:w w:val="100"/>
        <w:sz w:val="24"/>
        <w:szCs w:val="24"/>
      </w:rPr>
    </w:lvl>
    <w:lvl w:ilvl="2">
      <w:start w:val="1"/>
      <w:numFmt w:val="lowerLetter"/>
      <w:lvlText w:val="%3)"/>
      <w:lvlJc w:val="left"/>
      <w:pPr>
        <w:ind w:left="832" w:hanging="349"/>
      </w:pPr>
      <w:rPr>
        <w:rFonts w:ascii="Arial" w:eastAsia="Arial" w:hAnsi="Arial" w:cs="Arial" w:hint="default"/>
        <w:spacing w:val="-3"/>
        <w:w w:val="100"/>
        <w:sz w:val="24"/>
        <w:szCs w:val="24"/>
      </w:rPr>
    </w:lvl>
    <w:lvl w:ilvl="3">
      <w:numFmt w:val="bullet"/>
      <w:lvlText w:val="•"/>
      <w:lvlJc w:val="left"/>
      <w:pPr>
        <w:ind w:left="2844" w:hanging="349"/>
      </w:pPr>
      <w:rPr>
        <w:rFonts w:hint="default"/>
      </w:rPr>
    </w:lvl>
    <w:lvl w:ilvl="4">
      <w:numFmt w:val="bullet"/>
      <w:lvlText w:val="•"/>
      <w:lvlJc w:val="left"/>
      <w:pPr>
        <w:ind w:left="3846" w:hanging="349"/>
      </w:pPr>
      <w:rPr>
        <w:rFonts w:hint="default"/>
      </w:rPr>
    </w:lvl>
    <w:lvl w:ilvl="5">
      <w:numFmt w:val="bullet"/>
      <w:lvlText w:val="•"/>
      <w:lvlJc w:val="left"/>
      <w:pPr>
        <w:ind w:left="4848" w:hanging="349"/>
      </w:pPr>
      <w:rPr>
        <w:rFonts w:hint="default"/>
      </w:rPr>
    </w:lvl>
    <w:lvl w:ilvl="6">
      <w:numFmt w:val="bullet"/>
      <w:lvlText w:val="•"/>
      <w:lvlJc w:val="left"/>
      <w:pPr>
        <w:ind w:left="5851" w:hanging="349"/>
      </w:pPr>
      <w:rPr>
        <w:rFonts w:hint="default"/>
      </w:rPr>
    </w:lvl>
    <w:lvl w:ilvl="7">
      <w:numFmt w:val="bullet"/>
      <w:lvlText w:val="•"/>
      <w:lvlJc w:val="left"/>
      <w:pPr>
        <w:ind w:left="6853" w:hanging="349"/>
      </w:pPr>
      <w:rPr>
        <w:rFonts w:hint="default"/>
      </w:rPr>
    </w:lvl>
    <w:lvl w:ilvl="8">
      <w:numFmt w:val="bullet"/>
      <w:lvlText w:val="•"/>
      <w:lvlJc w:val="left"/>
      <w:pPr>
        <w:ind w:left="7855" w:hanging="349"/>
      </w:pPr>
      <w:rPr>
        <w:rFonts w:hint="default"/>
      </w:rPr>
    </w:lvl>
  </w:abstractNum>
  <w:abstractNum w:abstractNumId="19">
    <w:nsid w:val="5A7032A1"/>
    <w:multiLevelType w:val="hybridMultilevel"/>
    <w:tmpl w:val="014C17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D138AC"/>
    <w:multiLevelType w:val="hybridMultilevel"/>
    <w:tmpl w:val="3F6C66C8"/>
    <w:lvl w:ilvl="0" w:tplc="9A0AEF82">
      <w:start w:val="1"/>
      <w:numFmt w:val="bullet"/>
      <w:lvlText w:val=""/>
      <w:lvlJc w:val="left"/>
      <w:pPr>
        <w:ind w:left="720" w:hanging="360"/>
      </w:pPr>
      <w:rPr>
        <w:rFonts w:ascii="Wingdings" w:hAnsi="Wingdings" w:hint="default"/>
        <w:b/>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1234788"/>
    <w:multiLevelType w:val="hybridMultilevel"/>
    <w:tmpl w:val="EBD289CC"/>
    <w:lvl w:ilvl="0" w:tplc="EFBCAA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298290F"/>
    <w:multiLevelType w:val="hybridMultilevel"/>
    <w:tmpl w:val="219A611E"/>
    <w:lvl w:ilvl="0" w:tplc="0FB62C72">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6FD22FC8">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9441B8"/>
    <w:multiLevelType w:val="hybridMultilevel"/>
    <w:tmpl w:val="93269910"/>
    <w:lvl w:ilvl="0" w:tplc="8012B9EC">
      <w:start w:val="1"/>
      <w:numFmt w:val="upperRoman"/>
      <w:lvlText w:val="%1 -"/>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054E30"/>
    <w:multiLevelType w:val="hybridMultilevel"/>
    <w:tmpl w:val="53DECE32"/>
    <w:lvl w:ilvl="0" w:tplc="FAA8B37E">
      <w:start w:val="1"/>
      <w:numFmt w:val="lowerLetter"/>
      <w:lvlText w:val="%1)"/>
      <w:lvlJc w:val="left"/>
      <w:pPr>
        <w:ind w:left="220" w:hanging="259"/>
      </w:pPr>
      <w:rPr>
        <w:rFonts w:ascii="Arial" w:eastAsia="Times New Roman" w:hAnsi="Arial" w:cs="Arial" w:hint="default"/>
        <w:b/>
        <w:spacing w:val="-1"/>
        <w:w w:val="100"/>
        <w:sz w:val="24"/>
        <w:szCs w:val="24"/>
        <w:lang w:val="pt-BR" w:eastAsia="pt-BR" w:bidi="pt-BR"/>
      </w:rPr>
    </w:lvl>
    <w:lvl w:ilvl="1" w:tplc="EDC095A2">
      <w:numFmt w:val="bullet"/>
      <w:lvlText w:val="•"/>
      <w:lvlJc w:val="left"/>
      <w:pPr>
        <w:ind w:left="1205" w:hanging="259"/>
      </w:pPr>
      <w:rPr>
        <w:rFonts w:hint="default"/>
        <w:lang w:val="pt-BR" w:eastAsia="pt-BR" w:bidi="pt-BR"/>
      </w:rPr>
    </w:lvl>
    <w:lvl w:ilvl="2" w:tplc="11AEB5DA">
      <w:numFmt w:val="bullet"/>
      <w:lvlText w:val="•"/>
      <w:lvlJc w:val="left"/>
      <w:pPr>
        <w:ind w:left="2190" w:hanging="259"/>
      </w:pPr>
      <w:rPr>
        <w:rFonts w:hint="default"/>
        <w:lang w:val="pt-BR" w:eastAsia="pt-BR" w:bidi="pt-BR"/>
      </w:rPr>
    </w:lvl>
    <w:lvl w:ilvl="3" w:tplc="F026620E">
      <w:numFmt w:val="bullet"/>
      <w:lvlText w:val="•"/>
      <w:lvlJc w:val="left"/>
      <w:pPr>
        <w:ind w:left="3175" w:hanging="259"/>
      </w:pPr>
      <w:rPr>
        <w:rFonts w:hint="default"/>
        <w:lang w:val="pt-BR" w:eastAsia="pt-BR" w:bidi="pt-BR"/>
      </w:rPr>
    </w:lvl>
    <w:lvl w:ilvl="4" w:tplc="41861436">
      <w:numFmt w:val="bullet"/>
      <w:lvlText w:val="•"/>
      <w:lvlJc w:val="left"/>
      <w:pPr>
        <w:ind w:left="4160" w:hanging="259"/>
      </w:pPr>
      <w:rPr>
        <w:rFonts w:hint="default"/>
        <w:lang w:val="pt-BR" w:eastAsia="pt-BR" w:bidi="pt-BR"/>
      </w:rPr>
    </w:lvl>
    <w:lvl w:ilvl="5" w:tplc="A78669C4">
      <w:numFmt w:val="bullet"/>
      <w:lvlText w:val="•"/>
      <w:lvlJc w:val="left"/>
      <w:pPr>
        <w:ind w:left="5145" w:hanging="259"/>
      </w:pPr>
      <w:rPr>
        <w:rFonts w:hint="default"/>
        <w:lang w:val="pt-BR" w:eastAsia="pt-BR" w:bidi="pt-BR"/>
      </w:rPr>
    </w:lvl>
    <w:lvl w:ilvl="6" w:tplc="0714F106">
      <w:numFmt w:val="bullet"/>
      <w:lvlText w:val="•"/>
      <w:lvlJc w:val="left"/>
      <w:pPr>
        <w:ind w:left="6130" w:hanging="259"/>
      </w:pPr>
      <w:rPr>
        <w:rFonts w:hint="default"/>
        <w:lang w:val="pt-BR" w:eastAsia="pt-BR" w:bidi="pt-BR"/>
      </w:rPr>
    </w:lvl>
    <w:lvl w:ilvl="7" w:tplc="02723DC4">
      <w:numFmt w:val="bullet"/>
      <w:lvlText w:val="•"/>
      <w:lvlJc w:val="left"/>
      <w:pPr>
        <w:ind w:left="7115" w:hanging="259"/>
      </w:pPr>
      <w:rPr>
        <w:rFonts w:hint="default"/>
        <w:lang w:val="pt-BR" w:eastAsia="pt-BR" w:bidi="pt-BR"/>
      </w:rPr>
    </w:lvl>
    <w:lvl w:ilvl="8" w:tplc="D654E34E">
      <w:numFmt w:val="bullet"/>
      <w:lvlText w:val="•"/>
      <w:lvlJc w:val="left"/>
      <w:pPr>
        <w:ind w:left="8100" w:hanging="259"/>
      </w:pPr>
      <w:rPr>
        <w:rFonts w:hint="default"/>
        <w:lang w:val="pt-BR" w:eastAsia="pt-BR" w:bidi="pt-BR"/>
      </w:rPr>
    </w:lvl>
  </w:abstractNum>
  <w:abstractNum w:abstractNumId="25">
    <w:nsid w:val="736D6D6F"/>
    <w:multiLevelType w:val="hybridMultilevel"/>
    <w:tmpl w:val="FDDEB4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EC7A71"/>
    <w:multiLevelType w:val="multilevel"/>
    <w:tmpl w:val="764CBA42"/>
    <w:lvl w:ilvl="0">
      <w:start w:val="11"/>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1"/>
  </w:num>
  <w:num w:numId="2">
    <w:abstractNumId w:val="24"/>
  </w:num>
  <w:num w:numId="3">
    <w:abstractNumId w:val="17"/>
  </w:num>
  <w:num w:numId="4">
    <w:abstractNumId w:val="1"/>
  </w:num>
  <w:num w:numId="5">
    <w:abstractNumId w:val="8"/>
  </w:num>
  <w:num w:numId="6">
    <w:abstractNumId w:val="21"/>
  </w:num>
  <w:num w:numId="7">
    <w:abstractNumId w:val="26"/>
  </w:num>
  <w:num w:numId="8">
    <w:abstractNumId w:val="9"/>
  </w:num>
  <w:num w:numId="9">
    <w:abstractNumId w:val="7"/>
  </w:num>
  <w:num w:numId="10">
    <w:abstractNumId w:val="23"/>
  </w:num>
  <w:num w:numId="11">
    <w:abstractNumId w:val="25"/>
  </w:num>
  <w:num w:numId="12">
    <w:abstractNumId w:val="19"/>
  </w:num>
  <w:num w:numId="13">
    <w:abstractNumId w:val="16"/>
  </w:num>
  <w:num w:numId="14">
    <w:abstractNumId w:val="5"/>
  </w:num>
  <w:num w:numId="15">
    <w:abstractNumId w:val="0"/>
  </w:num>
  <w:num w:numId="16">
    <w:abstractNumId w:val="14"/>
  </w:num>
  <w:num w:numId="17">
    <w:abstractNumId w:val="15"/>
  </w:num>
  <w:num w:numId="18">
    <w:abstractNumId w:val="6"/>
  </w:num>
  <w:num w:numId="19">
    <w:abstractNumId w:val="4"/>
  </w:num>
  <w:num w:numId="20">
    <w:abstractNumId w:val="18"/>
  </w:num>
  <w:num w:numId="21">
    <w:abstractNumId w:val="3"/>
  </w:num>
  <w:num w:numId="22">
    <w:abstractNumId w:val="10"/>
  </w:num>
  <w:num w:numId="23">
    <w:abstractNumId w:val="20"/>
  </w:num>
  <w:num w:numId="24">
    <w:abstractNumId w:val="2"/>
  </w:num>
  <w:num w:numId="25">
    <w:abstractNumId w:val="12"/>
  </w:num>
  <w:num w:numId="26">
    <w:abstractNumId w:val="22"/>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CB"/>
    <w:rsid w:val="00014D85"/>
    <w:rsid w:val="00016B7F"/>
    <w:rsid w:val="000247B9"/>
    <w:rsid w:val="00026EC9"/>
    <w:rsid w:val="00031621"/>
    <w:rsid w:val="0003605B"/>
    <w:rsid w:val="00040A48"/>
    <w:rsid w:val="00055C25"/>
    <w:rsid w:val="000604CE"/>
    <w:rsid w:val="0007699B"/>
    <w:rsid w:val="000913D2"/>
    <w:rsid w:val="000954C6"/>
    <w:rsid w:val="00096618"/>
    <w:rsid w:val="000A554A"/>
    <w:rsid w:val="000A71F1"/>
    <w:rsid w:val="000B2DDD"/>
    <w:rsid w:val="000C2A9A"/>
    <w:rsid w:val="000C390F"/>
    <w:rsid w:val="000D090A"/>
    <w:rsid w:val="000D2656"/>
    <w:rsid w:val="000D371C"/>
    <w:rsid w:val="000F53CB"/>
    <w:rsid w:val="00102D43"/>
    <w:rsid w:val="0010469B"/>
    <w:rsid w:val="00105069"/>
    <w:rsid w:val="00107C7B"/>
    <w:rsid w:val="00112C35"/>
    <w:rsid w:val="001176CA"/>
    <w:rsid w:val="001266F4"/>
    <w:rsid w:val="00133BCD"/>
    <w:rsid w:val="0013657E"/>
    <w:rsid w:val="001414DA"/>
    <w:rsid w:val="001552E2"/>
    <w:rsid w:val="001675C4"/>
    <w:rsid w:val="00170969"/>
    <w:rsid w:val="00170C17"/>
    <w:rsid w:val="0017259E"/>
    <w:rsid w:val="00197BAD"/>
    <w:rsid w:val="001A66B2"/>
    <w:rsid w:val="001A7F61"/>
    <w:rsid w:val="001B0C9B"/>
    <w:rsid w:val="001B0D2D"/>
    <w:rsid w:val="001B23FA"/>
    <w:rsid w:val="001B6D0F"/>
    <w:rsid w:val="001B7F32"/>
    <w:rsid w:val="001C5A26"/>
    <w:rsid w:val="001D1FD2"/>
    <w:rsid w:val="001D54AB"/>
    <w:rsid w:val="001E04DF"/>
    <w:rsid w:val="001E1808"/>
    <w:rsid w:val="001F6791"/>
    <w:rsid w:val="00200C95"/>
    <w:rsid w:val="00211E99"/>
    <w:rsid w:val="00217DED"/>
    <w:rsid w:val="002203B1"/>
    <w:rsid w:val="00225CD1"/>
    <w:rsid w:val="00233F33"/>
    <w:rsid w:val="002343FC"/>
    <w:rsid w:val="00236FAA"/>
    <w:rsid w:val="00242B50"/>
    <w:rsid w:val="0024362C"/>
    <w:rsid w:val="00246783"/>
    <w:rsid w:val="0025331C"/>
    <w:rsid w:val="00254FC9"/>
    <w:rsid w:val="00264881"/>
    <w:rsid w:val="00264AB2"/>
    <w:rsid w:val="002663E2"/>
    <w:rsid w:val="00285BDB"/>
    <w:rsid w:val="0029121A"/>
    <w:rsid w:val="002A2847"/>
    <w:rsid w:val="002B10B4"/>
    <w:rsid w:val="002B5349"/>
    <w:rsid w:val="002B54E8"/>
    <w:rsid w:val="002C2CC0"/>
    <w:rsid w:val="002C3CA9"/>
    <w:rsid w:val="002D0E06"/>
    <w:rsid w:val="002D0EDC"/>
    <w:rsid w:val="002D71A2"/>
    <w:rsid w:val="002E1014"/>
    <w:rsid w:val="002F0544"/>
    <w:rsid w:val="003101CE"/>
    <w:rsid w:val="00313D0A"/>
    <w:rsid w:val="003256BC"/>
    <w:rsid w:val="00325E32"/>
    <w:rsid w:val="00345605"/>
    <w:rsid w:val="0035343F"/>
    <w:rsid w:val="00354A9D"/>
    <w:rsid w:val="003615AE"/>
    <w:rsid w:val="003650F1"/>
    <w:rsid w:val="0036520F"/>
    <w:rsid w:val="00365974"/>
    <w:rsid w:val="00365C55"/>
    <w:rsid w:val="00367FAE"/>
    <w:rsid w:val="00371623"/>
    <w:rsid w:val="0038224D"/>
    <w:rsid w:val="00385248"/>
    <w:rsid w:val="00391583"/>
    <w:rsid w:val="00394A72"/>
    <w:rsid w:val="003B3A8A"/>
    <w:rsid w:val="003B3FAB"/>
    <w:rsid w:val="003B617C"/>
    <w:rsid w:val="003C329C"/>
    <w:rsid w:val="003D20D0"/>
    <w:rsid w:val="003E1378"/>
    <w:rsid w:val="003E7F5F"/>
    <w:rsid w:val="00405B0E"/>
    <w:rsid w:val="00414EA9"/>
    <w:rsid w:val="00422900"/>
    <w:rsid w:val="004304F2"/>
    <w:rsid w:val="00430EB1"/>
    <w:rsid w:val="00432E2B"/>
    <w:rsid w:val="004361C6"/>
    <w:rsid w:val="00436F65"/>
    <w:rsid w:val="00441CF8"/>
    <w:rsid w:val="00442C5B"/>
    <w:rsid w:val="00446114"/>
    <w:rsid w:val="00456DB2"/>
    <w:rsid w:val="004574B0"/>
    <w:rsid w:val="00467408"/>
    <w:rsid w:val="00473878"/>
    <w:rsid w:val="00474B6F"/>
    <w:rsid w:val="00477E53"/>
    <w:rsid w:val="004927F6"/>
    <w:rsid w:val="00496F4B"/>
    <w:rsid w:val="004A0A58"/>
    <w:rsid w:val="004A2D40"/>
    <w:rsid w:val="004A3AC8"/>
    <w:rsid w:val="004A6E9C"/>
    <w:rsid w:val="004C1A05"/>
    <w:rsid w:val="004D48BF"/>
    <w:rsid w:val="004F11EA"/>
    <w:rsid w:val="004F6C25"/>
    <w:rsid w:val="00501C41"/>
    <w:rsid w:val="005079E3"/>
    <w:rsid w:val="00535C20"/>
    <w:rsid w:val="00564739"/>
    <w:rsid w:val="00564888"/>
    <w:rsid w:val="00566445"/>
    <w:rsid w:val="00572516"/>
    <w:rsid w:val="0058720E"/>
    <w:rsid w:val="005879D5"/>
    <w:rsid w:val="00596B85"/>
    <w:rsid w:val="005A65CA"/>
    <w:rsid w:val="005C152A"/>
    <w:rsid w:val="005C3088"/>
    <w:rsid w:val="005C5E9C"/>
    <w:rsid w:val="005D2248"/>
    <w:rsid w:val="005D41B5"/>
    <w:rsid w:val="005F3291"/>
    <w:rsid w:val="00604EE8"/>
    <w:rsid w:val="00617703"/>
    <w:rsid w:val="00625B59"/>
    <w:rsid w:val="00632399"/>
    <w:rsid w:val="00636C58"/>
    <w:rsid w:val="00643D09"/>
    <w:rsid w:val="00651E27"/>
    <w:rsid w:val="00657393"/>
    <w:rsid w:val="0065741B"/>
    <w:rsid w:val="00663887"/>
    <w:rsid w:val="00664B06"/>
    <w:rsid w:val="006862C1"/>
    <w:rsid w:val="0069205E"/>
    <w:rsid w:val="006A6942"/>
    <w:rsid w:val="006B4AAC"/>
    <w:rsid w:val="006C2D15"/>
    <w:rsid w:val="006D5B61"/>
    <w:rsid w:val="006E0FD9"/>
    <w:rsid w:val="006E1957"/>
    <w:rsid w:val="006E23AE"/>
    <w:rsid w:val="006F0666"/>
    <w:rsid w:val="006F0B7F"/>
    <w:rsid w:val="006F2F25"/>
    <w:rsid w:val="007017EE"/>
    <w:rsid w:val="00707946"/>
    <w:rsid w:val="00713375"/>
    <w:rsid w:val="00720525"/>
    <w:rsid w:val="00722C59"/>
    <w:rsid w:val="00725A85"/>
    <w:rsid w:val="00734FBA"/>
    <w:rsid w:val="0074139C"/>
    <w:rsid w:val="00744935"/>
    <w:rsid w:val="0074593C"/>
    <w:rsid w:val="00746D8B"/>
    <w:rsid w:val="00747FDC"/>
    <w:rsid w:val="00753751"/>
    <w:rsid w:val="0076599D"/>
    <w:rsid w:val="00765D1E"/>
    <w:rsid w:val="00787F74"/>
    <w:rsid w:val="00791D2D"/>
    <w:rsid w:val="007B03CD"/>
    <w:rsid w:val="007B327A"/>
    <w:rsid w:val="007C1301"/>
    <w:rsid w:val="007E4C80"/>
    <w:rsid w:val="007E5410"/>
    <w:rsid w:val="007E6B3E"/>
    <w:rsid w:val="00803C88"/>
    <w:rsid w:val="00810715"/>
    <w:rsid w:val="00813056"/>
    <w:rsid w:val="008132C1"/>
    <w:rsid w:val="00824CD3"/>
    <w:rsid w:val="00826FD0"/>
    <w:rsid w:val="00832247"/>
    <w:rsid w:val="00832CB9"/>
    <w:rsid w:val="0083649B"/>
    <w:rsid w:val="008402C6"/>
    <w:rsid w:val="00840F90"/>
    <w:rsid w:val="00842FBB"/>
    <w:rsid w:val="00855585"/>
    <w:rsid w:val="00857C2F"/>
    <w:rsid w:val="00863CD4"/>
    <w:rsid w:val="00872D50"/>
    <w:rsid w:val="008846D2"/>
    <w:rsid w:val="008B27C1"/>
    <w:rsid w:val="008B2806"/>
    <w:rsid w:val="008B2F35"/>
    <w:rsid w:val="008C31F7"/>
    <w:rsid w:val="008C7372"/>
    <w:rsid w:val="008D0A76"/>
    <w:rsid w:val="008D4B8F"/>
    <w:rsid w:val="008E14E2"/>
    <w:rsid w:val="008E205C"/>
    <w:rsid w:val="00902106"/>
    <w:rsid w:val="00903D42"/>
    <w:rsid w:val="00910D5F"/>
    <w:rsid w:val="00914F8E"/>
    <w:rsid w:val="0092686D"/>
    <w:rsid w:val="009458C4"/>
    <w:rsid w:val="00945F51"/>
    <w:rsid w:val="009461B8"/>
    <w:rsid w:val="0096686B"/>
    <w:rsid w:val="009752BE"/>
    <w:rsid w:val="009776D4"/>
    <w:rsid w:val="00983CCA"/>
    <w:rsid w:val="00984529"/>
    <w:rsid w:val="00991930"/>
    <w:rsid w:val="00992723"/>
    <w:rsid w:val="009A389D"/>
    <w:rsid w:val="009B1FF3"/>
    <w:rsid w:val="009B245C"/>
    <w:rsid w:val="009B5641"/>
    <w:rsid w:val="009C6E26"/>
    <w:rsid w:val="009D3351"/>
    <w:rsid w:val="009E2712"/>
    <w:rsid w:val="009F1726"/>
    <w:rsid w:val="009F4019"/>
    <w:rsid w:val="009F6330"/>
    <w:rsid w:val="009F7D50"/>
    <w:rsid w:val="00A04179"/>
    <w:rsid w:val="00A10FAC"/>
    <w:rsid w:val="00A11478"/>
    <w:rsid w:val="00A11D80"/>
    <w:rsid w:val="00A16167"/>
    <w:rsid w:val="00A21261"/>
    <w:rsid w:val="00A24AD7"/>
    <w:rsid w:val="00A33109"/>
    <w:rsid w:val="00A41BE7"/>
    <w:rsid w:val="00A506B2"/>
    <w:rsid w:val="00A53E0E"/>
    <w:rsid w:val="00A6040E"/>
    <w:rsid w:val="00A837D7"/>
    <w:rsid w:val="00A84A86"/>
    <w:rsid w:val="00A9548A"/>
    <w:rsid w:val="00AA1B62"/>
    <w:rsid w:val="00AB2AFA"/>
    <w:rsid w:val="00AB4124"/>
    <w:rsid w:val="00AB4DA4"/>
    <w:rsid w:val="00AB60FB"/>
    <w:rsid w:val="00AB6A09"/>
    <w:rsid w:val="00AC21B4"/>
    <w:rsid w:val="00AC297F"/>
    <w:rsid w:val="00AC42D1"/>
    <w:rsid w:val="00AC4C91"/>
    <w:rsid w:val="00AD4FC0"/>
    <w:rsid w:val="00AD6270"/>
    <w:rsid w:val="00AE3F86"/>
    <w:rsid w:val="00AE6731"/>
    <w:rsid w:val="00B03A1D"/>
    <w:rsid w:val="00B342BA"/>
    <w:rsid w:val="00B35BEA"/>
    <w:rsid w:val="00B3789B"/>
    <w:rsid w:val="00B37EA8"/>
    <w:rsid w:val="00B413B0"/>
    <w:rsid w:val="00B5043E"/>
    <w:rsid w:val="00B54139"/>
    <w:rsid w:val="00B56C8F"/>
    <w:rsid w:val="00B7085B"/>
    <w:rsid w:val="00B731D3"/>
    <w:rsid w:val="00B73240"/>
    <w:rsid w:val="00B97C21"/>
    <w:rsid w:val="00B97D32"/>
    <w:rsid w:val="00BA1E9C"/>
    <w:rsid w:val="00BC5F38"/>
    <w:rsid w:val="00BD477D"/>
    <w:rsid w:val="00BD6352"/>
    <w:rsid w:val="00BE1C32"/>
    <w:rsid w:val="00BE30C0"/>
    <w:rsid w:val="00BE6AE1"/>
    <w:rsid w:val="00BF0A2F"/>
    <w:rsid w:val="00BF658B"/>
    <w:rsid w:val="00BF7D5A"/>
    <w:rsid w:val="00C03B34"/>
    <w:rsid w:val="00C178ED"/>
    <w:rsid w:val="00C17D26"/>
    <w:rsid w:val="00C20F70"/>
    <w:rsid w:val="00C23C6B"/>
    <w:rsid w:val="00C27C7D"/>
    <w:rsid w:val="00C36060"/>
    <w:rsid w:val="00C36BB5"/>
    <w:rsid w:val="00C404DB"/>
    <w:rsid w:val="00C57900"/>
    <w:rsid w:val="00C57DA0"/>
    <w:rsid w:val="00C61468"/>
    <w:rsid w:val="00C70DAF"/>
    <w:rsid w:val="00C86C8E"/>
    <w:rsid w:val="00C96FF1"/>
    <w:rsid w:val="00CB02EA"/>
    <w:rsid w:val="00CB2F75"/>
    <w:rsid w:val="00CC294F"/>
    <w:rsid w:val="00CC33CB"/>
    <w:rsid w:val="00CC36D6"/>
    <w:rsid w:val="00CC5E61"/>
    <w:rsid w:val="00CC6959"/>
    <w:rsid w:val="00CD2307"/>
    <w:rsid w:val="00CE2F5F"/>
    <w:rsid w:val="00CE6F2C"/>
    <w:rsid w:val="00CE75CE"/>
    <w:rsid w:val="00CF25B3"/>
    <w:rsid w:val="00CF5139"/>
    <w:rsid w:val="00D13F2D"/>
    <w:rsid w:val="00D148C3"/>
    <w:rsid w:val="00D14CDF"/>
    <w:rsid w:val="00D22A8B"/>
    <w:rsid w:val="00D509CF"/>
    <w:rsid w:val="00D56EF8"/>
    <w:rsid w:val="00D63821"/>
    <w:rsid w:val="00D712E8"/>
    <w:rsid w:val="00D73D0A"/>
    <w:rsid w:val="00D9046F"/>
    <w:rsid w:val="00D943C9"/>
    <w:rsid w:val="00D953D7"/>
    <w:rsid w:val="00DA4079"/>
    <w:rsid w:val="00DA6A10"/>
    <w:rsid w:val="00DB07CA"/>
    <w:rsid w:val="00DB3485"/>
    <w:rsid w:val="00DC5080"/>
    <w:rsid w:val="00DE7536"/>
    <w:rsid w:val="00DF0A83"/>
    <w:rsid w:val="00DF545B"/>
    <w:rsid w:val="00DF6061"/>
    <w:rsid w:val="00E01CB1"/>
    <w:rsid w:val="00E02084"/>
    <w:rsid w:val="00E06BF5"/>
    <w:rsid w:val="00E124CE"/>
    <w:rsid w:val="00E24A35"/>
    <w:rsid w:val="00E363DB"/>
    <w:rsid w:val="00E37E66"/>
    <w:rsid w:val="00E47FAC"/>
    <w:rsid w:val="00E64B5A"/>
    <w:rsid w:val="00E67A4E"/>
    <w:rsid w:val="00E85B71"/>
    <w:rsid w:val="00E87F65"/>
    <w:rsid w:val="00E95DDA"/>
    <w:rsid w:val="00E97311"/>
    <w:rsid w:val="00EA0354"/>
    <w:rsid w:val="00EA2DAB"/>
    <w:rsid w:val="00EA46F2"/>
    <w:rsid w:val="00EA5713"/>
    <w:rsid w:val="00EB6B5E"/>
    <w:rsid w:val="00EB7FC3"/>
    <w:rsid w:val="00EC230C"/>
    <w:rsid w:val="00EC5C56"/>
    <w:rsid w:val="00ED0150"/>
    <w:rsid w:val="00EE072A"/>
    <w:rsid w:val="00EF24A4"/>
    <w:rsid w:val="00F046A9"/>
    <w:rsid w:val="00F22321"/>
    <w:rsid w:val="00F22B32"/>
    <w:rsid w:val="00F23BCA"/>
    <w:rsid w:val="00F35BA3"/>
    <w:rsid w:val="00F53CF6"/>
    <w:rsid w:val="00F63D07"/>
    <w:rsid w:val="00F716B2"/>
    <w:rsid w:val="00F73354"/>
    <w:rsid w:val="00F75C48"/>
    <w:rsid w:val="00F76390"/>
    <w:rsid w:val="00F82774"/>
    <w:rsid w:val="00F91611"/>
    <w:rsid w:val="00F92113"/>
    <w:rsid w:val="00F952DB"/>
    <w:rsid w:val="00FA66C5"/>
    <w:rsid w:val="00FB7FCE"/>
    <w:rsid w:val="00FB7FF0"/>
    <w:rsid w:val="00FC4C9E"/>
    <w:rsid w:val="00FE4EA9"/>
    <w:rsid w:val="00FF14C3"/>
    <w:rsid w:val="00FF311E"/>
    <w:rsid w:val="00FF31FD"/>
    <w:rsid w:val="00FF4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40"/>
      <w:outlineLvl w:val="0"/>
    </w:pPr>
    <w:rPr>
      <w:b/>
      <w:bCs/>
      <w:sz w:val="24"/>
      <w:szCs w:val="24"/>
    </w:rPr>
  </w:style>
  <w:style w:type="paragraph" w:styleId="Ttulo2">
    <w:name w:val="heading 2"/>
    <w:basedOn w:val="Normal"/>
    <w:next w:val="Normal"/>
    <w:link w:val="Ttulo2Char"/>
    <w:uiPriority w:val="9"/>
    <w:semiHidden/>
    <w:unhideWhenUsed/>
    <w:qFormat/>
    <w:rsid w:val="00535C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D13F2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A506B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2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B1FF3"/>
    <w:pPr>
      <w:tabs>
        <w:tab w:val="center" w:pos="4252"/>
        <w:tab w:val="right" w:pos="8504"/>
      </w:tabs>
    </w:pPr>
  </w:style>
  <w:style w:type="character" w:customStyle="1" w:styleId="CabealhoChar">
    <w:name w:val="Cabeçalho Char"/>
    <w:basedOn w:val="Fontepargpadro"/>
    <w:link w:val="Cabealho"/>
    <w:uiPriority w:val="99"/>
    <w:rsid w:val="009B1FF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9B1FF3"/>
    <w:pPr>
      <w:tabs>
        <w:tab w:val="center" w:pos="4252"/>
        <w:tab w:val="right" w:pos="8504"/>
      </w:tabs>
    </w:pPr>
  </w:style>
  <w:style w:type="character" w:customStyle="1" w:styleId="RodapChar">
    <w:name w:val="Rodapé Char"/>
    <w:basedOn w:val="Fontepargpadro"/>
    <w:link w:val="Rodap"/>
    <w:uiPriority w:val="99"/>
    <w:rsid w:val="009B1FF3"/>
    <w:rPr>
      <w:rFonts w:ascii="Times New Roman" w:eastAsia="Times New Roman" w:hAnsi="Times New Roman" w:cs="Times New Roman"/>
      <w:lang w:val="pt-BR" w:eastAsia="pt-BR" w:bidi="pt-BR"/>
    </w:rPr>
  </w:style>
  <w:style w:type="paragraph" w:customStyle="1" w:styleId="Default">
    <w:name w:val="Default"/>
    <w:rsid w:val="00A84A86"/>
    <w:pPr>
      <w:widowControl/>
      <w:adjustRightInd w:val="0"/>
    </w:pPr>
    <w:rPr>
      <w:rFonts w:ascii="Times New Roman" w:eastAsia="Times New Roman" w:hAnsi="Times New Roman" w:cs="Times New Roman"/>
      <w:color w:val="000000"/>
      <w:sz w:val="24"/>
      <w:szCs w:val="24"/>
      <w:lang w:val="pt-BR" w:eastAsia="pt-BR"/>
    </w:rPr>
  </w:style>
  <w:style w:type="character" w:styleId="Hyperlink">
    <w:name w:val="Hyperlink"/>
    <w:basedOn w:val="Fontepargpadro"/>
    <w:uiPriority w:val="99"/>
    <w:unhideWhenUsed/>
    <w:rsid w:val="002F0544"/>
    <w:rPr>
      <w:color w:val="0000FF" w:themeColor="hyperlink"/>
      <w:u w:val="single"/>
    </w:rPr>
  </w:style>
  <w:style w:type="character" w:customStyle="1" w:styleId="MenoPendente1">
    <w:name w:val="Menção Pendente1"/>
    <w:basedOn w:val="Fontepargpadro"/>
    <w:uiPriority w:val="99"/>
    <w:semiHidden/>
    <w:unhideWhenUsed/>
    <w:rsid w:val="002F0544"/>
    <w:rPr>
      <w:color w:val="808080"/>
      <w:shd w:val="clear" w:color="auto" w:fill="E6E6E6"/>
    </w:rPr>
  </w:style>
  <w:style w:type="character" w:customStyle="1" w:styleId="RodapChar1">
    <w:name w:val="Rodapé Char1"/>
    <w:uiPriority w:val="99"/>
    <w:rsid w:val="006F0B7F"/>
    <w:rPr>
      <w:rFonts w:ascii="Arial" w:eastAsia="Times New Roman" w:hAnsi="Arial" w:cs="Times New Roman"/>
      <w:sz w:val="20"/>
      <w:szCs w:val="20"/>
      <w:lang w:eastAsia="ar-SA"/>
    </w:rPr>
  </w:style>
  <w:style w:type="character" w:styleId="Forte">
    <w:name w:val="Strong"/>
    <w:basedOn w:val="Fontepargpadro"/>
    <w:uiPriority w:val="22"/>
    <w:qFormat/>
    <w:rsid w:val="009A389D"/>
    <w:rPr>
      <w:b/>
      <w:bCs/>
    </w:rPr>
  </w:style>
  <w:style w:type="character" w:customStyle="1" w:styleId="Ttulo7Char">
    <w:name w:val="Título 7 Char"/>
    <w:basedOn w:val="Fontepargpadro"/>
    <w:link w:val="Ttulo7"/>
    <w:uiPriority w:val="9"/>
    <w:semiHidden/>
    <w:rsid w:val="00A506B2"/>
    <w:rPr>
      <w:rFonts w:asciiTheme="majorHAnsi" w:eastAsiaTheme="majorEastAsia" w:hAnsiTheme="majorHAnsi" w:cstheme="majorBidi"/>
      <w:i/>
      <w:iCs/>
      <w:color w:val="243F60" w:themeColor="accent1" w:themeShade="7F"/>
      <w:lang w:val="pt-BR" w:eastAsia="pt-BR" w:bidi="pt-BR"/>
    </w:rPr>
  </w:style>
  <w:style w:type="paragraph" w:styleId="Ttulo">
    <w:name w:val="Title"/>
    <w:basedOn w:val="Normal"/>
    <w:link w:val="TtuloChar"/>
    <w:uiPriority w:val="99"/>
    <w:qFormat/>
    <w:rsid w:val="00A506B2"/>
    <w:pPr>
      <w:widowControl/>
      <w:jc w:val="center"/>
    </w:pPr>
    <w:rPr>
      <w:b/>
      <w:bCs/>
      <w:sz w:val="28"/>
      <w:szCs w:val="28"/>
      <w:lang w:bidi="ar-SA"/>
    </w:rPr>
  </w:style>
  <w:style w:type="character" w:customStyle="1" w:styleId="TtuloChar">
    <w:name w:val="Título Char"/>
    <w:basedOn w:val="Fontepargpadro"/>
    <w:link w:val="Ttulo"/>
    <w:uiPriority w:val="99"/>
    <w:rsid w:val="00A506B2"/>
    <w:rPr>
      <w:rFonts w:ascii="Times New Roman" w:eastAsia="Times New Roman" w:hAnsi="Times New Roman" w:cs="Times New Roman"/>
      <w:b/>
      <w:bCs/>
      <w:sz w:val="28"/>
      <w:szCs w:val="28"/>
      <w:lang w:val="pt-BR" w:eastAsia="pt-BR"/>
    </w:rPr>
  </w:style>
  <w:style w:type="table" w:styleId="Tabelacomgrade">
    <w:name w:val="Table Grid"/>
    <w:basedOn w:val="Tabelanormal"/>
    <w:uiPriority w:val="39"/>
    <w:rsid w:val="0056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semiHidden/>
    <w:rsid w:val="00535C20"/>
    <w:rPr>
      <w:rFonts w:asciiTheme="majorHAnsi" w:eastAsiaTheme="majorEastAsia" w:hAnsiTheme="majorHAnsi" w:cstheme="majorBidi"/>
      <w:color w:val="365F91" w:themeColor="accent1" w:themeShade="BF"/>
      <w:sz w:val="26"/>
      <w:szCs w:val="26"/>
      <w:lang w:val="pt-BR" w:eastAsia="pt-BR" w:bidi="pt-BR"/>
    </w:rPr>
  </w:style>
  <w:style w:type="paragraph" w:customStyle="1" w:styleId="TextosemFormatao1">
    <w:name w:val="Texto sem Formatação1"/>
    <w:basedOn w:val="Normal"/>
    <w:rsid w:val="00535C20"/>
    <w:pPr>
      <w:widowControl/>
      <w:overflowPunct w:val="0"/>
      <w:adjustRightInd w:val="0"/>
      <w:textAlignment w:val="baseline"/>
    </w:pPr>
    <w:rPr>
      <w:rFonts w:ascii="Courier New" w:hAnsi="Courier New"/>
      <w:sz w:val="20"/>
      <w:szCs w:val="20"/>
      <w:lang w:bidi="ar-SA"/>
    </w:rPr>
  </w:style>
  <w:style w:type="character" w:customStyle="1" w:styleId="parsed-macro">
    <w:name w:val="parsed-macro"/>
    <w:rsid w:val="00535C20"/>
  </w:style>
  <w:style w:type="character" w:customStyle="1" w:styleId="Ttulo4Char">
    <w:name w:val="Título 4 Char"/>
    <w:basedOn w:val="Fontepargpadro"/>
    <w:link w:val="Ttulo4"/>
    <w:uiPriority w:val="9"/>
    <w:semiHidden/>
    <w:rsid w:val="00D13F2D"/>
    <w:rPr>
      <w:rFonts w:asciiTheme="majorHAnsi" w:eastAsiaTheme="majorEastAsia" w:hAnsiTheme="majorHAnsi" w:cstheme="majorBidi"/>
      <w:b/>
      <w:bCs/>
      <w:i/>
      <w:iCs/>
      <w:color w:val="4F81BD" w:themeColor="accent1"/>
      <w:lang w:val="pt-BR" w:eastAsia="pt-BR" w:bidi="pt-BR"/>
    </w:rPr>
  </w:style>
  <w:style w:type="paragraph" w:styleId="Textodebalo">
    <w:name w:val="Balloon Text"/>
    <w:basedOn w:val="Normal"/>
    <w:link w:val="TextodebaloChar"/>
    <w:uiPriority w:val="99"/>
    <w:semiHidden/>
    <w:unhideWhenUsed/>
    <w:rsid w:val="00753751"/>
    <w:rPr>
      <w:rFonts w:ascii="Tahoma" w:hAnsi="Tahoma" w:cs="Tahoma"/>
      <w:sz w:val="16"/>
      <w:szCs w:val="16"/>
    </w:rPr>
  </w:style>
  <w:style w:type="character" w:customStyle="1" w:styleId="TextodebaloChar">
    <w:name w:val="Texto de balão Char"/>
    <w:basedOn w:val="Fontepargpadro"/>
    <w:link w:val="Textodebalo"/>
    <w:uiPriority w:val="99"/>
    <w:semiHidden/>
    <w:rsid w:val="00753751"/>
    <w:rPr>
      <w:rFonts w:ascii="Tahoma" w:eastAsia="Times New Roman" w:hAnsi="Tahoma" w:cs="Tahoma"/>
      <w:sz w:val="16"/>
      <w:szCs w:val="16"/>
      <w:lang w:val="pt-BR" w:eastAsia="pt-BR" w:bidi="pt-BR"/>
    </w:rPr>
  </w:style>
  <w:style w:type="character" w:customStyle="1" w:styleId="UnresolvedMention">
    <w:name w:val="Unresolved Mention"/>
    <w:basedOn w:val="Fontepargpadro"/>
    <w:uiPriority w:val="99"/>
    <w:semiHidden/>
    <w:unhideWhenUsed/>
    <w:rsid w:val="00DB07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40"/>
      <w:outlineLvl w:val="0"/>
    </w:pPr>
    <w:rPr>
      <w:b/>
      <w:bCs/>
      <w:sz w:val="24"/>
      <w:szCs w:val="24"/>
    </w:rPr>
  </w:style>
  <w:style w:type="paragraph" w:styleId="Ttulo2">
    <w:name w:val="heading 2"/>
    <w:basedOn w:val="Normal"/>
    <w:next w:val="Normal"/>
    <w:link w:val="Ttulo2Char"/>
    <w:uiPriority w:val="9"/>
    <w:semiHidden/>
    <w:unhideWhenUsed/>
    <w:qFormat/>
    <w:rsid w:val="00535C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D13F2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A506B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2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B1FF3"/>
    <w:pPr>
      <w:tabs>
        <w:tab w:val="center" w:pos="4252"/>
        <w:tab w:val="right" w:pos="8504"/>
      </w:tabs>
    </w:pPr>
  </w:style>
  <w:style w:type="character" w:customStyle="1" w:styleId="CabealhoChar">
    <w:name w:val="Cabeçalho Char"/>
    <w:basedOn w:val="Fontepargpadro"/>
    <w:link w:val="Cabealho"/>
    <w:uiPriority w:val="99"/>
    <w:rsid w:val="009B1FF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9B1FF3"/>
    <w:pPr>
      <w:tabs>
        <w:tab w:val="center" w:pos="4252"/>
        <w:tab w:val="right" w:pos="8504"/>
      </w:tabs>
    </w:pPr>
  </w:style>
  <w:style w:type="character" w:customStyle="1" w:styleId="RodapChar">
    <w:name w:val="Rodapé Char"/>
    <w:basedOn w:val="Fontepargpadro"/>
    <w:link w:val="Rodap"/>
    <w:uiPriority w:val="99"/>
    <w:rsid w:val="009B1FF3"/>
    <w:rPr>
      <w:rFonts w:ascii="Times New Roman" w:eastAsia="Times New Roman" w:hAnsi="Times New Roman" w:cs="Times New Roman"/>
      <w:lang w:val="pt-BR" w:eastAsia="pt-BR" w:bidi="pt-BR"/>
    </w:rPr>
  </w:style>
  <w:style w:type="paragraph" w:customStyle="1" w:styleId="Default">
    <w:name w:val="Default"/>
    <w:rsid w:val="00A84A86"/>
    <w:pPr>
      <w:widowControl/>
      <w:adjustRightInd w:val="0"/>
    </w:pPr>
    <w:rPr>
      <w:rFonts w:ascii="Times New Roman" w:eastAsia="Times New Roman" w:hAnsi="Times New Roman" w:cs="Times New Roman"/>
      <w:color w:val="000000"/>
      <w:sz w:val="24"/>
      <w:szCs w:val="24"/>
      <w:lang w:val="pt-BR" w:eastAsia="pt-BR"/>
    </w:rPr>
  </w:style>
  <w:style w:type="character" w:styleId="Hyperlink">
    <w:name w:val="Hyperlink"/>
    <w:basedOn w:val="Fontepargpadro"/>
    <w:uiPriority w:val="99"/>
    <w:unhideWhenUsed/>
    <w:rsid w:val="002F0544"/>
    <w:rPr>
      <w:color w:val="0000FF" w:themeColor="hyperlink"/>
      <w:u w:val="single"/>
    </w:rPr>
  </w:style>
  <w:style w:type="character" w:customStyle="1" w:styleId="MenoPendente1">
    <w:name w:val="Menção Pendente1"/>
    <w:basedOn w:val="Fontepargpadro"/>
    <w:uiPriority w:val="99"/>
    <w:semiHidden/>
    <w:unhideWhenUsed/>
    <w:rsid w:val="002F0544"/>
    <w:rPr>
      <w:color w:val="808080"/>
      <w:shd w:val="clear" w:color="auto" w:fill="E6E6E6"/>
    </w:rPr>
  </w:style>
  <w:style w:type="character" w:customStyle="1" w:styleId="RodapChar1">
    <w:name w:val="Rodapé Char1"/>
    <w:uiPriority w:val="99"/>
    <w:rsid w:val="006F0B7F"/>
    <w:rPr>
      <w:rFonts w:ascii="Arial" w:eastAsia="Times New Roman" w:hAnsi="Arial" w:cs="Times New Roman"/>
      <w:sz w:val="20"/>
      <w:szCs w:val="20"/>
      <w:lang w:eastAsia="ar-SA"/>
    </w:rPr>
  </w:style>
  <w:style w:type="character" w:styleId="Forte">
    <w:name w:val="Strong"/>
    <w:basedOn w:val="Fontepargpadro"/>
    <w:uiPriority w:val="22"/>
    <w:qFormat/>
    <w:rsid w:val="009A389D"/>
    <w:rPr>
      <w:b/>
      <w:bCs/>
    </w:rPr>
  </w:style>
  <w:style w:type="character" w:customStyle="1" w:styleId="Ttulo7Char">
    <w:name w:val="Título 7 Char"/>
    <w:basedOn w:val="Fontepargpadro"/>
    <w:link w:val="Ttulo7"/>
    <w:uiPriority w:val="9"/>
    <w:semiHidden/>
    <w:rsid w:val="00A506B2"/>
    <w:rPr>
      <w:rFonts w:asciiTheme="majorHAnsi" w:eastAsiaTheme="majorEastAsia" w:hAnsiTheme="majorHAnsi" w:cstheme="majorBidi"/>
      <w:i/>
      <w:iCs/>
      <w:color w:val="243F60" w:themeColor="accent1" w:themeShade="7F"/>
      <w:lang w:val="pt-BR" w:eastAsia="pt-BR" w:bidi="pt-BR"/>
    </w:rPr>
  </w:style>
  <w:style w:type="paragraph" w:styleId="Ttulo">
    <w:name w:val="Title"/>
    <w:basedOn w:val="Normal"/>
    <w:link w:val="TtuloChar"/>
    <w:uiPriority w:val="99"/>
    <w:qFormat/>
    <w:rsid w:val="00A506B2"/>
    <w:pPr>
      <w:widowControl/>
      <w:jc w:val="center"/>
    </w:pPr>
    <w:rPr>
      <w:b/>
      <w:bCs/>
      <w:sz w:val="28"/>
      <w:szCs w:val="28"/>
      <w:lang w:bidi="ar-SA"/>
    </w:rPr>
  </w:style>
  <w:style w:type="character" w:customStyle="1" w:styleId="TtuloChar">
    <w:name w:val="Título Char"/>
    <w:basedOn w:val="Fontepargpadro"/>
    <w:link w:val="Ttulo"/>
    <w:uiPriority w:val="99"/>
    <w:rsid w:val="00A506B2"/>
    <w:rPr>
      <w:rFonts w:ascii="Times New Roman" w:eastAsia="Times New Roman" w:hAnsi="Times New Roman" w:cs="Times New Roman"/>
      <w:b/>
      <w:bCs/>
      <w:sz w:val="28"/>
      <w:szCs w:val="28"/>
      <w:lang w:val="pt-BR" w:eastAsia="pt-BR"/>
    </w:rPr>
  </w:style>
  <w:style w:type="table" w:styleId="Tabelacomgrade">
    <w:name w:val="Table Grid"/>
    <w:basedOn w:val="Tabelanormal"/>
    <w:uiPriority w:val="39"/>
    <w:rsid w:val="0056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semiHidden/>
    <w:rsid w:val="00535C20"/>
    <w:rPr>
      <w:rFonts w:asciiTheme="majorHAnsi" w:eastAsiaTheme="majorEastAsia" w:hAnsiTheme="majorHAnsi" w:cstheme="majorBidi"/>
      <w:color w:val="365F91" w:themeColor="accent1" w:themeShade="BF"/>
      <w:sz w:val="26"/>
      <w:szCs w:val="26"/>
      <w:lang w:val="pt-BR" w:eastAsia="pt-BR" w:bidi="pt-BR"/>
    </w:rPr>
  </w:style>
  <w:style w:type="paragraph" w:customStyle="1" w:styleId="TextosemFormatao1">
    <w:name w:val="Texto sem Formatação1"/>
    <w:basedOn w:val="Normal"/>
    <w:rsid w:val="00535C20"/>
    <w:pPr>
      <w:widowControl/>
      <w:overflowPunct w:val="0"/>
      <w:adjustRightInd w:val="0"/>
      <w:textAlignment w:val="baseline"/>
    </w:pPr>
    <w:rPr>
      <w:rFonts w:ascii="Courier New" w:hAnsi="Courier New"/>
      <w:sz w:val="20"/>
      <w:szCs w:val="20"/>
      <w:lang w:bidi="ar-SA"/>
    </w:rPr>
  </w:style>
  <w:style w:type="character" w:customStyle="1" w:styleId="parsed-macro">
    <w:name w:val="parsed-macro"/>
    <w:rsid w:val="00535C20"/>
  </w:style>
  <w:style w:type="character" w:customStyle="1" w:styleId="Ttulo4Char">
    <w:name w:val="Título 4 Char"/>
    <w:basedOn w:val="Fontepargpadro"/>
    <w:link w:val="Ttulo4"/>
    <w:uiPriority w:val="9"/>
    <w:semiHidden/>
    <w:rsid w:val="00D13F2D"/>
    <w:rPr>
      <w:rFonts w:asciiTheme="majorHAnsi" w:eastAsiaTheme="majorEastAsia" w:hAnsiTheme="majorHAnsi" w:cstheme="majorBidi"/>
      <w:b/>
      <w:bCs/>
      <w:i/>
      <w:iCs/>
      <w:color w:val="4F81BD" w:themeColor="accent1"/>
      <w:lang w:val="pt-BR" w:eastAsia="pt-BR" w:bidi="pt-BR"/>
    </w:rPr>
  </w:style>
  <w:style w:type="paragraph" w:styleId="Textodebalo">
    <w:name w:val="Balloon Text"/>
    <w:basedOn w:val="Normal"/>
    <w:link w:val="TextodebaloChar"/>
    <w:uiPriority w:val="99"/>
    <w:semiHidden/>
    <w:unhideWhenUsed/>
    <w:rsid w:val="00753751"/>
    <w:rPr>
      <w:rFonts w:ascii="Tahoma" w:hAnsi="Tahoma" w:cs="Tahoma"/>
      <w:sz w:val="16"/>
      <w:szCs w:val="16"/>
    </w:rPr>
  </w:style>
  <w:style w:type="character" w:customStyle="1" w:styleId="TextodebaloChar">
    <w:name w:val="Texto de balão Char"/>
    <w:basedOn w:val="Fontepargpadro"/>
    <w:link w:val="Textodebalo"/>
    <w:uiPriority w:val="99"/>
    <w:semiHidden/>
    <w:rsid w:val="00753751"/>
    <w:rPr>
      <w:rFonts w:ascii="Tahoma" w:eastAsia="Times New Roman" w:hAnsi="Tahoma" w:cs="Tahoma"/>
      <w:sz w:val="16"/>
      <w:szCs w:val="16"/>
      <w:lang w:val="pt-BR" w:eastAsia="pt-BR" w:bidi="pt-BR"/>
    </w:rPr>
  </w:style>
  <w:style w:type="character" w:customStyle="1" w:styleId="UnresolvedMention">
    <w:name w:val="Unresolved Mention"/>
    <w:basedOn w:val="Fontepargpadro"/>
    <w:uiPriority w:val="99"/>
    <w:semiHidden/>
    <w:unhideWhenUsed/>
    <w:rsid w:val="00DB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7997">
      <w:bodyDiv w:val="1"/>
      <w:marLeft w:val="0"/>
      <w:marRight w:val="0"/>
      <w:marTop w:val="0"/>
      <w:marBottom w:val="0"/>
      <w:divBdr>
        <w:top w:val="none" w:sz="0" w:space="0" w:color="auto"/>
        <w:left w:val="none" w:sz="0" w:space="0" w:color="auto"/>
        <w:bottom w:val="none" w:sz="0" w:space="0" w:color="auto"/>
        <w:right w:val="none" w:sz="0" w:space="0" w:color="auto"/>
      </w:divBdr>
    </w:div>
    <w:div w:id="1270238573">
      <w:bodyDiv w:val="1"/>
      <w:marLeft w:val="0"/>
      <w:marRight w:val="0"/>
      <w:marTop w:val="0"/>
      <w:marBottom w:val="0"/>
      <w:divBdr>
        <w:top w:val="none" w:sz="0" w:space="0" w:color="auto"/>
        <w:left w:val="none" w:sz="0" w:space="0" w:color="auto"/>
        <w:bottom w:val="none" w:sz="0" w:space="0" w:color="auto"/>
        <w:right w:val="none" w:sz="0" w:space="0" w:color="auto"/>
      </w:divBdr>
    </w:div>
    <w:div w:id="1614701325">
      <w:bodyDiv w:val="1"/>
      <w:marLeft w:val="0"/>
      <w:marRight w:val="0"/>
      <w:marTop w:val="0"/>
      <w:marBottom w:val="0"/>
      <w:divBdr>
        <w:top w:val="none" w:sz="0" w:space="0" w:color="auto"/>
        <w:left w:val="none" w:sz="0" w:space="0" w:color="auto"/>
        <w:bottom w:val="none" w:sz="0" w:space="0" w:color="auto"/>
        <w:right w:val="none" w:sz="0" w:space="0" w:color="auto"/>
      </w:divBdr>
    </w:div>
    <w:div w:id="16625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B3DE-0C60-4B61-ACF3-330967D3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3476</Words>
  <Characters>18771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3</Company>
  <LinksUpToDate>false</LinksUpToDate>
  <CharactersWithSpaces>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Pereira Segóvia da Silva</dc:creator>
  <cp:lastModifiedBy>q</cp:lastModifiedBy>
  <cp:revision>12</cp:revision>
  <cp:lastPrinted>2021-01-29T13:58:00Z</cp:lastPrinted>
  <dcterms:created xsi:type="dcterms:W3CDTF">2021-01-15T11:34:00Z</dcterms:created>
  <dcterms:modified xsi:type="dcterms:W3CDTF">2021-01-29T14:09:00Z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Office Word 2007</vt:lpwstr>
  </property>
  <property fmtid="{D5CDD505-2E9C-101B-9397-08002B2CF9AE}" pid="4" name="LastSaved">
    <vt:filetime>2017-12-18T00:00:00Z</vt:filetime>
  </property>
</Properties>
</file>