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FF98" w14:textId="77777777" w:rsidR="004A33D1" w:rsidRDefault="004A33D1" w:rsidP="002165B2">
      <w:pPr>
        <w:jc w:val="center"/>
        <w:rPr>
          <w:rFonts w:ascii="Arial Narrow" w:hAnsi="Arial Narrow"/>
          <w:b/>
          <w:caps/>
          <w:sz w:val="32"/>
          <w:szCs w:val="32"/>
        </w:rPr>
      </w:pPr>
    </w:p>
    <w:p w14:paraId="285C506C" w14:textId="77777777" w:rsidR="008112BF" w:rsidRDefault="002165B2" w:rsidP="002165B2">
      <w:pPr>
        <w:jc w:val="center"/>
        <w:rPr>
          <w:rFonts w:ascii="Arial Narrow" w:hAnsi="Arial Narrow"/>
          <w:b/>
          <w:caps/>
          <w:sz w:val="32"/>
          <w:szCs w:val="32"/>
        </w:rPr>
      </w:pPr>
      <w:r w:rsidRPr="00D870CC">
        <w:rPr>
          <w:rFonts w:ascii="Arial Narrow" w:hAnsi="Arial Narrow"/>
          <w:b/>
          <w:caps/>
          <w:sz w:val="32"/>
          <w:szCs w:val="32"/>
        </w:rPr>
        <w:t xml:space="preserve">EDITAL DE CONVOCAÇÃO </w:t>
      </w:r>
      <w:r w:rsidR="00B32A48">
        <w:rPr>
          <w:rFonts w:ascii="Arial Narrow" w:hAnsi="Arial Narrow"/>
          <w:b/>
          <w:caps/>
          <w:sz w:val="32"/>
          <w:szCs w:val="32"/>
        </w:rPr>
        <w:t xml:space="preserve">DO PROCESSO SELETIVO </w:t>
      </w:r>
      <w:r w:rsidR="00A725F6">
        <w:rPr>
          <w:rFonts w:ascii="Arial Narrow" w:hAnsi="Arial Narrow"/>
          <w:b/>
          <w:caps/>
          <w:sz w:val="32"/>
          <w:szCs w:val="32"/>
        </w:rPr>
        <w:t>0</w:t>
      </w:r>
      <w:r w:rsidR="00605C39">
        <w:rPr>
          <w:rFonts w:ascii="Arial Narrow" w:hAnsi="Arial Narrow"/>
          <w:b/>
          <w:caps/>
          <w:sz w:val="32"/>
          <w:szCs w:val="32"/>
        </w:rPr>
        <w:t>02</w:t>
      </w:r>
      <w:r w:rsidR="008112BF">
        <w:rPr>
          <w:rFonts w:ascii="Arial Narrow" w:hAnsi="Arial Narrow"/>
          <w:b/>
          <w:caps/>
          <w:sz w:val="32"/>
          <w:szCs w:val="32"/>
        </w:rPr>
        <w:t>/20</w:t>
      </w:r>
      <w:r w:rsidR="00A11319">
        <w:rPr>
          <w:rFonts w:ascii="Arial Narrow" w:hAnsi="Arial Narrow"/>
          <w:b/>
          <w:caps/>
          <w:sz w:val="32"/>
          <w:szCs w:val="32"/>
        </w:rPr>
        <w:t>20</w:t>
      </w:r>
    </w:p>
    <w:p w14:paraId="78860FC7" w14:textId="77777777" w:rsidR="002165B2" w:rsidRDefault="002165B2" w:rsidP="002165B2">
      <w:pPr>
        <w:jc w:val="center"/>
        <w:rPr>
          <w:rFonts w:ascii="Arial Narrow" w:hAnsi="Arial Narrow"/>
          <w:b/>
          <w:caps/>
          <w:sz w:val="32"/>
          <w:szCs w:val="32"/>
        </w:rPr>
      </w:pPr>
      <w:r w:rsidRPr="00D870CC">
        <w:rPr>
          <w:rFonts w:ascii="Arial Narrow" w:hAnsi="Arial Narrow"/>
          <w:b/>
          <w:caps/>
          <w:sz w:val="32"/>
          <w:szCs w:val="32"/>
        </w:rPr>
        <w:t xml:space="preserve">PARA CONTRATAÇÃO TEMPORÁRIA DE </w:t>
      </w:r>
      <w:r w:rsidR="00605C39">
        <w:rPr>
          <w:rFonts w:ascii="Arial Narrow" w:hAnsi="Arial Narrow"/>
          <w:b/>
          <w:caps/>
          <w:sz w:val="32"/>
          <w:szCs w:val="32"/>
        </w:rPr>
        <w:t>FAXINEIRO</w:t>
      </w:r>
    </w:p>
    <w:p w14:paraId="4A184F9C" w14:textId="77777777" w:rsidR="00746073" w:rsidRDefault="00746073" w:rsidP="002165B2">
      <w:pPr>
        <w:jc w:val="center"/>
        <w:rPr>
          <w:rFonts w:ascii="Arial Narrow" w:hAnsi="Arial Narrow"/>
          <w:b/>
          <w:caps/>
          <w:sz w:val="32"/>
          <w:szCs w:val="32"/>
        </w:rPr>
      </w:pPr>
    </w:p>
    <w:p w14:paraId="21B2F980" w14:textId="41BD9ED5" w:rsidR="002165B2" w:rsidRPr="00216CDF" w:rsidRDefault="00746073" w:rsidP="00605C39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216CDF">
        <w:rPr>
          <w:rFonts w:ascii="Arial Narrow" w:hAnsi="Arial Narrow"/>
          <w:sz w:val="24"/>
          <w:szCs w:val="24"/>
        </w:rPr>
        <w:t xml:space="preserve">A Prefeitura Municipal de Coronel Xavier Chaves, nos termos do art. 2º, inciso </w:t>
      </w:r>
      <w:r w:rsidR="00217563">
        <w:rPr>
          <w:rFonts w:ascii="Arial Narrow" w:hAnsi="Arial Narrow"/>
          <w:sz w:val="24"/>
          <w:szCs w:val="24"/>
        </w:rPr>
        <w:t>I</w:t>
      </w:r>
      <w:r w:rsidRPr="00216CDF">
        <w:rPr>
          <w:rFonts w:ascii="Arial Narrow" w:hAnsi="Arial Narrow"/>
          <w:sz w:val="24"/>
          <w:szCs w:val="24"/>
        </w:rPr>
        <w:t xml:space="preserve">, da Lei Municipal nº </w:t>
      </w:r>
      <w:r w:rsidR="00E7022A">
        <w:rPr>
          <w:rFonts w:ascii="Arial Narrow" w:hAnsi="Arial Narrow"/>
          <w:sz w:val="24"/>
          <w:szCs w:val="24"/>
        </w:rPr>
        <w:t>1.293</w:t>
      </w:r>
      <w:r w:rsidRPr="00216CDF">
        <w:rPr>
          <w:rFonts w:ascii="Arial Narrow" w:hAnsi="Arial Narrow"/>
          <w:sz w:val="24"/>
          <w:szCs w:val="24"/>
        </w:rPr>
        <w:t xml:space="preserve"> de </w:t>
      </w:r>
      <w:r w:rsidR="00E7022A">
        <w:rPr>
          <w:rFonts w:ascii="Arial Narrow" w:hAnsi="Arial Narrow"/>
          <w:sz w:val="24"/>
          <w:szCs w:val="24"/>
        </w:rPr>
        <w:t>14</w:t>
      </w:r>
      <w:r w:rsidRPr="00216CDF">
        <w:rPr>
          <w:rFonts w:ascii="Arial Narrow" w:hAnsi="Arial Narrow"/>
          <w:sz w:val="24"/>
          <w:szCs w:val="24"/>
        </w:rPr>
        <w:t xml:space="preserve"> de </w:t>
      </w:r>
      <w:proofErr w:type="gramStart"/>
      <w:r w:rsidR="00E7022A">
        <w:rPr>
          <w:rFonts w:ascii="Arial Narrow" w:hAnsi="Arial Narrow"/>
          <w:sz w:val="24"/>
          <w:szCs w:val="24"/>
        </w:rPr>
        <w:t>Maio</w:t>
      </w:r>
      <w:proofErr w:type="gramEnd"/>
      <w:r w:rsidRPr="00216CDF">
        <w:rPr>
          <w:rFonts w:ascii="Arial Narrow" w:hAnsi="Arial Narrow"/>
          <w:sz w:val="24"/>
          <w:szCs w:val="24"/>
        </w:rPr>
        <w:t xml:space="preserve"> de 20</w:t>
      </w:r>
      <w:r w:rsidR="00E7022A">
        <w:rPr>
          <w:rFonts w:ascii="Arial Narrow" w:hAnsi="Arial Narrow"/>
          <w:sz w:val="24"/>
          <w:szCs w:val="24"/>
        </w:rPr>
        <w:t>20</w:t>
      </w:r>
      <w:r w:rsidRPr="00216CDF">
        <w:rPr>
          <w:rFonts w:ascii="Arial Narrow" w:hAnsi="Arial Narrow"/>
          <w:sz w:val="24"/>
          <w:szCs w:val="24"/>
        </w:rPr>
        <w:t xml:space="preserve">, vem através do presente, publicar edital de convocação para 01 (uma) vaga de </w:t>
      </w:r>
      <w:r w:rsidR="00C56E85">
        <w:rPr>
          <w:rFonts w:ascii="Arial Narrow" w:hAnsi="Arial Narrow"/>
          <w:sz w:val="24"/>
          <w:szCs w:val="24"/>
        </w:rPr>
        <w:t>Faxineiro</w:t>
      </w:r>
      <w:r w:rsidRPr="00216CDF">
        <w:rPr>
          <w:rFonts w:ascii="Arial Narrow" w:hAnsi="Arial Narrow"/>
          <w:sz w:val="24"/>
          <w:szCs w:val="24"/>
        </w:rPr>
        <w:t xml:space="preserve"> para Contratação Temporária de </w:t>
      </w:r>
      <w:r w:rsidR="00200CFC">
        <w:rPr>
          <w:rFonts w:ascii="Arial Narrow" w:hAnsi="Arial Narrow"/>
          <w:b/>
          <w:sz w:val="24"/>
          <w:szCs w:val="24"/>
        </w:rPr>
        <w:t>2</w:t>
      </w:r>
      <w:r w:rsidR="00151E5A">
        <w:rPr>
          <w:rFonts w:ascii="Arial Narrow" w:hAnsi="Arial Narrow"/>
          <w:b/>
          <w:sz w:val="24"/>
          <w:szCs w:val="24"/>
        </w:rPr>
        <w:t>1</w:t>
      </w:r>
      <w:r w:rsidR="00C56E85">
        <w:rPr>
          <w:rFonts w:ascii="Arial Narrow" w:hAnsi="Arial Narrow"/>
          <w:b/>
          <w:sz w:val="24"/>
          <w:szCs w:val="24"/>
        </w:rPr>
        <w:t>/</w:t>
      </w:r>
      <w:r w:rsidR="00200CFC">
        <w:rPr>
          <w:rFonts w:ascii="Arial Narrow" w:hAnsi="Arial Narrow"/>
          <w:b/>
          <w:sz w:val="24"/>
          <w:szCs w:val="24"/>
        </w:rPr>
        <w:t>0</w:t>
      </w:r>
      <w:r w:rsidR="00E7022A">
        <w:rPr>
          <w:rFonts w:ascii="Arial Narrow" w:hAnsi="Arial Narrow"/>
          <w:b/>
          <w:sz w:val="24"/>
          <w:szCs w:val="24"/>
        </w:rPr>
        <w:t>5</w:t>
      </w:r>
      <w:r w:rsidR="00200CFC">
        <w:rPr>
          <w:rFonts w:ascii="Arial Narrow" w:hAnsi="Arial Narrow"/>
          <w:b/>
          <w:sz w:val="24"/>
          <w:szCs w:val="24"/>
        </w:rPr>
        <w:t>/2021</w:t>
      </w:r>
      <w:r w:rsidRPr="00216CDF">
        <w:rPr>
          <w:rFonts w:ascii="Arial Narrow" w:hAnsi="Arial Narrow"/>
          <w:b/>
          <w:sz w:val="24"/>
          <w:szCs w:val="24"/>
        </w:rPr>
        <w:t xml:space="preserve"> até </w:t>
      </w:r>
      <w:r w:rsidR="00E7022A">
        <w:rPr>
          <w:rFonts w:ascii="Arial Narrow" w:hAnsi="Arial Narrow"/>
          <w:b/>
          <w:sz w:val="24"/>
          <w:szCs w:val="24"/>
        </w:rPr>
        <w:t>15/06/2021</w:t>
      </w:r>
      <w:r w:rsidRPr="00216CDF">
        <w:rPr>
          <w:rFonts w:ascii="Arial Narrow" w:hAnsi="Arial Narrow"/>
          <w:sz w:val="24"/>
          <w:szCs w:val="24"/>
        </w:rPr>
        <w:t>, podendo ser p</w:t>
      </w:r>
      <w:r w:rsidR="00216CDF" w:rsidRPr="00216CDF">
        <w:rPr>
          <w:rFonts w:ascii="Arial Narrow" w:hAnsi="Arial Narrow"/>
          <w:sz w:val="24"/>
          <w:szCs w:val="24"/>
        </w:rPr>
        <w:t xml:space="preserve">rorrogado. A contratação de </w:t>
      </w:r>
      <w:r w:rsidR="00D17D00">
        <w:rPr>
          <w:rFonts w:ascii="Arial Narrow" w:hAnsi="Arial Narrow"/>
          <w:sz w:val="24"/>
          <w:szCs w:val="24"/>
        </w:rPr>
        <w:t>Faxineiro</w:t>
      </w:r>
      <w:r w:rsidR="00216CDF" w:rsidRPr="00216CDF">
        <w:rPr>
          <w:rFonts w:ascii="Arial Narrow" w:hAnsi="Arial Narrow"/>
          <w:sz w:val="24"/>
          <w:szCs w:val="24"/>
        </w:rPr>
        <w:t xml:space="preserve"> será para o cumprimento de </w:t>
      </w:r>
      <w:r w:rsidR="00EE14BB" w:rsidRPr="00EE14BB">
        <w:rPr>
          <w:rFonts w:ascii="Arial Narrow" w:hAnsi="Arial Narrow"/>
          <w:sz w:val="24"/>
          <w:szCs w:val="24"/>
        </w:rPr>
        <w:t>40</w:t>
      </w:r>
      <w:r w:rsidR="00EE14BB" w:rsidRPr="00EE14BB">
        <w:rPr>
          <w:rFonts w:ascii="Arial Narrow" w:hAnsi="Arial Narrow"/>
          <w:color w:val="FF0000"/>
          <w:sz w:val="24"/>
          <w:szCs w:val="24"/>
        </w:rPr>
        <w:t xml:space="preserve"> </w:t>
      </w:r>
      <w:r w:rsidR="00216CDF" w:rsidRPr="00EE14BB">
        <w:rPr>
          <w:rFonts w:ascii="Arial Narrow" w:hAnsi="Arial Narrow"/>
          <w:sz w:val="24"/>
          <w:szCs w:val="24"/>
        </w:rPr>
        <w:t>horas semanais</w:t>
      </w:r>
      <w:r w:rsidR="00216CDF" w:rsidRPr="00216CDF">
        <w:rPr>
          <w:rFonts w:ascii="Arial Narrow" w:hAnsi="Arial Narrow"/>
          <w:sz w:val="24"/>
          <w:szCs w:val="24"/>
        </w:rPr>
        <w:t xml:space="preserve">, com remuneração </w:t>
      </w:r>
      <w:r w:rsidR="00216CDF" w:rsidRPr="00EE14BB">
        <w:rPr>
          <w:rFonts w:ascii="Arial Narrow" w:hAnsi="Arial Narrow"/>
          <w:sz w:val="24"/>
          <w:szCs w:val="24"/>
        </w:rPr>
        <w:t>na importância de</w:t>
      </w:r>
      <w:r w:rsidR="00EE14BB">
        <w:rPr>
          <w:rFonts w:ascii="Arial Narrow" w:hAnsi="Arial Narrow"/>
          <w:sz w:val="24"/>
          <w:szCs w:val="24"/>
        </w:rPr>
        <w:t xml:space="preserve"> R$</w:t>
      </w:r>
      <w:r w:rsidR="00C56E85">
        <w:rPr>
          <w:rFonts w:ascii="Arial Narrow" w:hAnsi="Arial Narrow"/>
          <w:sz w:val="24"/>
          <w:szCs w:val="24"/>
        </w:rPr>
        <w:t>1.</w:t>
      </w:r>
      <w:r w:rsidR="00200CFC">
        <w:rPr>
          <w:rFonts w:ascii="Arial Narrow" w:hAnsi="Arial Narrow"/>
          <w:sz w:val="24"/>
          <w:szCs w:val="24"/>
        </w:rPr>
        <w:t>126,46</w:t>
      </w:r>
      <w:r w:rsidR="00C56E85">
        <w:rPr>
          <w:rFonts w:ascii="Arial Narrow" w:hAnsi="Arial Narrow"/>
          <w:sz w:val="24"/>
          <w:szCs w:val="24"/>
        </w:rPr>
        <w:t xml:space="preserve"> </w:t>
      </w:r>
      <w:r w:rsidR="00EE14BB">
        <w:rPr>
          <w:rFonts w:ascii="Arial Narrow" w:hAnsi="Arial Narrow"/>
          <w:sz w:val="24"/>
          <w:szCs w:val="24"/>
        </w:rPr>
        <w:t>(</w:t>
      </w:r>
      <w:r w:rsidR="00C56E85">
        <w:rPr>
          <w:rFonts w:ascii="Arial Narrow" w:hAnsi="Arial Narrow"/>
          <w:sz w:val="24"/>
          <w:szCs w:val="24"/>
        </w:rPr>
        <w:t>hum</w:t>
      </w:r>
      <w:r w:rsidR="00EE14BB">
        <w:rPr>
          <w:rFonts w:ascii="Arial Narrow" w:hAnsi="Arial Narrow"/>
          <w:sz w:val="24"/>
          <w:szCs w:val="24"/>
        </w:rPr>
        <w:t xml:space="preserve"> mil </w:t>
      </w:r>
      <w:r w:rsidR="00200CFC">
        <w:rPr>
          <w:rFonts w:ascii="Arial Narrow" w:hAnsi="Arial Narrow"/>
          <w:sz w:val="24"/>
          <w:szCs w:val="24"/>
        </w:rPr>
        <w:t xml:space="preserve">cento </w:t>
      </w:r>
      <w:r w:rsidR="00EE14BB">
        <w:rPr>
          <w:rFonts w:ascii="Arial Narrow" w:hAnsi="Arial Narrow"/>
          <w:sz w:val="24"/>
          <w:szCs w:val="24"/>
        </w:rPr>
        <w:t xml:space="preserve">e </w:t>
      </w:r>
      <w:r w:rsidR="00200CFC">
        <w:rPr>
          <w:rFonts w:ascii="Arial Narrow" w:hAnsi="Arial Narrow"/>
          <w:sz w:val="24"/>
          <w:szCs w:val="24"/>
        </w:rPr>
        <w:t>vinte</w:t>
      </w:r>
      <w:r w:rsidR="00C56E85">
        <w:rPr>
          <w:rFonts w:ascii="Arial Narrow" w:hAnsi="Arial Narrow"/>
          <w:sz w:val="24"/>
          <w:szCs w:val="24"/>
        </w:rPr>
        <w:t xml:space="preserve"> e se</w:t>
      </w:r>
      <w:r w:rsidR="00200CFC">
        <w:rPr>
          <w:rFonts w:ascii="Arial Narrow" w:hAnsi="Arial Narrow"/>
          <w:sz w:val="24"/>
          <w:szCs w:val="24"/>
        </w:rPr>
        <w:t>is</w:t>
      </w:r>
      <w:r w:rsidR="00EE14BB">
        <w:rPr>
          <w:rFonts w:ascii="Arial Narrow" w:hAnsi="Arial Narrow"/>
          <w:sz w:val="24"/>
          <w:szCs w:val="24"/>
        </w:rPr>
        <w:t xml:space="preserve"> reais e </w:t>
      </w:r>
      <w:r w:rsidR="00200CFC">
        <w:rPr>
          <w:rFonts w:ascii="Arial Narrow" w:hAnsi="Arial Narrow"/>
          <w:sz w:val="24"/>
          <w:szCs w:val="24"/>
        </w:rPr>
        <w:t>quar</w:t>
      </w:r>
      <w:r w:rsidR="00C56E85">
        <w:rPr>
          <w:rFonts w:ascii="Arial Narrow" w:hAnsi="Arial Narrow"/>
          <w:sz w:val="24"/>
          <w:szCs w:val="24"/>
        </w:rPr>
        <w:t xml:space="preserve">enta e </w:t>
      </w:r>
      <w:r w:rsidR="00200CFC">
        <w:rPr>
          <w:rFonts w:ascii="Arial Narrow" w:hAnsi="Arial Narrow"/>
          <w:sz w:val="24"/>
          <w:szCs w:val="24"/>
        </w:rPr>
        <w:t>seis</w:t>
      </w:r>
      <w:r w:rsidR="00EE14BB">
        <w:rPr>
          <w:rFonts w:ascii="Arial Narrow" w:hAnsi="Arial Narrow"/>
          <w:sz w:val="24"/>
          <w:szCs w:val="24"/>
        </w:rPr>
        <w:t xml:space="preserve"> centavos)</w:t>
      </w:r>
      <w:r w:rsidR="00216CDF" w:rsidRPr="00216CDF">
        <w:rPr>
          <w:rFonts w:ascii="Arial Narrow" w:hAnsi="Arial Narrow"/>
          <w:sz w:val="24"/>
          <w:szCs w:val="24"/>
        </w:rPr>
        <w:t xml:space="preserve">. </w:t>
      </w:r>
      <w:r w:rsidR="00605C39" w:rsidRPr="00605C39">
        <w:rPr>
          <w:rFonts w:ascii="Arial Narrow" w:hAnsi="Arial Narrow"/>
          <w:sz w:val="24"/>
          <w:szCs w:val="24"/>
          <w:u w:val="single"/>
        </w:rPr>
        <w:t>A contratação visa atender necessidades inadiáveis da Secretaria Municipal de Saúde,</w:t>
      </w:r>
      <w:r w:rsidR="00D17D00">
        <w:rPr>
          <w:rFonts w:ascii="Arial Narrow" w:hAnsi="Arial Narrow"/>
          <w:sz w:val="24"/>
          <w:szCs w:val="24"/>
          <w:u w:val="single"/>
        </w:rPr>
        <w:t xml:space="preserve"> para substituição de servidor titular</w:t>
      </w:r>
      <w:r w:rsidR="00605C39" w:rsidRPr="00605C39">
        <w:rPr>
          <w:rFonts w:ascii="Arial Narrow" w:hAnsi="Arial Narrow"/>
          <w:sz w:val="24"/>
          <w:szCs w:val="24"/>
          <w:u w:val="single"/>
        </w:rPr>
        <w:t xml:space="preserve"> que </w:t>
      </w:r>
      <w:r w:rsidR="00D17D00">
        <w:rPr>
          <w:rFonts w:ascii="Arial Narrow" w:hAnsi="Arial Narrow"/>
          <w:sz w:val="24"/>
          <w:szCs w:val="24"/>
          <w:u w:val="single"/>
        </w:rPr>
        <w:t xml:space="preserve">encontra-se </w:t>
      </w:r>
      <w:r w:rsidR="002E7C7E">
        <w:rPr>
          <w:rFonts w:ascii="Arial Narrow" w:hAnsi="Arial Narrow"/>
          <w:sz w:val="24"/>
          <w:szCs w:val="24"/>
          <w:u w:val="single"/>
        </w:rPr>
        <w:t>de férias regulamentares</w:t>
      </w:r>
      <w:r w:rsidR="00605C39" w:rsidRPr="00605C39">
        <w:rPr>
          <w:rFonts w:ascii="Arial Narrow" w:hAnsi="Arial Narrow"/>
          <w:sz w:val="24"/>
          <w:szCs w:val="24"/>
          <w:u w:val="single"/>
        </w:rPr>
        <w:t>. Como para o exercício das atividades, o contratado para o cargo de faxineiro exercerá atividades de higienização de unidades de saúde, o Município necessita que os candidatos apresentem condições de saúde para o cargo e que não encontrem-se compreendidos nas hipóteses de grupo de risco de mortalidade aumentada de COVID-19</w:t>
      </w:r>
      <w:r w:rsidR="00605C39" w:rsidRPr="00605C39">
        <w:rPr>
          <w:rFonts w:ascii="Arial Narrow" w:hAnsi="Arial Narrow"/>
          <w:sz w:val="24"/>
          <w:szCs w:val="24"/>
        </w:rPr>
        <w:t>.</w:t>
      </w:r>
      <w:r w:rsidR="00605C39">
        <w:rPr>
          <w:rFonts w:ascii="Arial Narrow" w:hAnsi="Arial Narrow"/>
          <w:sz w:val="24"/>
          <w:szCs w:val="24"/>
        </w:rPr>
        <w:t xml:space="preserve"> </w:t>
      </w:r>
      <w:r w:rsidR="00216CDF" w:rsidRPr="00216CDF">
        <w:rPr>
          <w:rFonts w:ascii="Arial Narrow" w:hAnsi="Arial Narrow"/>
          <w:sz w:val="24"/>
          <w:szCs w:val="24"/>
        </w:rPr>
        <w:t>Diante do exposto, o Munícipio promove a convocação dos candidatos da lista do processo seletivo nº 00</w:t>
      </w:r>
      <w:r w:rsidR="00106395">
        <w:rPr>
          <w:rFonts w:ascii="Arial Narrow" w:hAnsi="Arial Narrow"/>
          <w:sz w:val="24"/>
          <w:szCs w:val="24"/>
        </w:rPr>
        <w:t>2</w:t>
      </w:r>
      <w:r w:rsidR="00216CDF" w:rsidRPr="00216CDF">
        <w:rPr>
          <w:rFonts w:ascii="Arial Narrow" w:hAnsi="Arial Narrow"/>
          <w:sz w:val="24"/>
          <w:szCs w:val="24"/>
        </w:rPr>
        <w:t>/2020 para contratação:</w:t>
      </w:r>
    </w:p>
    <w:p w14:paraId="6A1A7791" w14:textId="77777777" w:rsidR="00CE20F3" w:rsidRPr="00216CDF" w:rsidRDefault="00CE20F3" w:rsidP="00216CDF">
      <w:pPr>
        <w:ind w:firstLine="708"/>
        <w:jc w:val="both"/>
        <w:rPr>
          <w:rFonts w:ascii="Arial Narrow" w:hAnsi="Arial Narrow"/>
          <w:sz w:val="24"/>
          <w:szCs w:val="24"/>
        </w:rPr>
      </w:pPr>
    </w:p>
    <w:p w14:paraId="1469EE3D" w14:textId="54CB2AAE" w:rsidR="00216CDF" w:rsidRPr="00216CDF" w:rsidRDefault="0026244D" w:rsidP="00216CDF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Candidata convocada</w:t>
      </w:r>
      <w:r w:rsidR="00216CDF" w:rsidRPr="00216CDF">
        <w:rPr>
          <w:rFonts w:ascii="Arial Narrow" w:hAnsi="Arial Narrow"/>
          <w:sz w:val="24"/>
          <w:szCs w:val="24"/>
        </w:rPr>
        <w:t>:</w:t>
      </w:r>
    </w:p>
    <w:p w14:paraId="3EE5579A" w14:textId="77777777" w:rsidR="00CE20F3" w:rsidRPr="00216CDF" w:rsidRDefault="00CE20F3" w:rsidP="0097685E">
      <w:pPr>
        <w:ind w:firstLine="709"/>
        <w:jc w:val="both"/>
        <w:rPr>
          <w:rFonts w:ascii="Arial Narrow" w:hAnsi="Arial Narrow"/>
          <w:caps/>
          <w:sz w:val="24"/>
          <w:szCs w:val="24"/>
        </w:rPr>
      </w:pPr>
    </w:p>
    <w:tbl>
      <w:tblPr>
        <w:tblW w:w="474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4386"/>
      </w:tblGrid>
      <w:tr w:rsidR="002165B2" w:rsidRPr="00216CDF" w14:paraId="0D4DC2E8" w14:textId="77777777" w:rsidTr="00106395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86AF" w14:textId="77777777" w:rsidR="002165B2" w:rsidRPr="00216CDF" w:rsidRDefault="002165B2" w:rsidP="00A25D4E">
            <w:pPr>
              <w:autoSpaceDE/>
              <w:autoSpaceDN/>
              <w:adjustRightInd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16CDF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DC4F" w14:textId="77777777" w:rsidR="002165B2" w:rsidRPr="00216CDF" w:rsidRDefault="002F61B8" w:rsidP="00A25D4E">
            <w:pPr>
              <w:autoSpaceDE/>
              <w:autoSpaceDN/>
              <w:adjustRightInd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CANDIDATA</w:t>
            </w:r>
            <w:r w:rsidR="002165B2" w:rsidRPr="00216CDF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S:</w:t>
            </w:r>
          </w:p>
        </w:tc>
      </w:tr>
      <w:tr w:rsidR="003748D7" w:rsidRPr="00216CDF" w14:paraId="515B8230" w14:textId="77777777" w:rsidTr="00106395">
        <w:trPr>
          <w:trHeight w:val="28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E996" w14:textId="77777777" w:rsidR="003748D7" w:rsidRPr="00216CDF" w:rsidRDefault="003748D7" w:rsidP="00B32A48">
            <w:pPr>
              <w:autoSpaceDE/>
              <w:autoSpaceDN/>
              <w:adjustRightInd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216CD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1F3F" w14:textId="77777777" w:rsidR="003748D7" w:rsidRPr="00216CDF" w:rsidRDefault="00106395" w:rsidP="00B32A48">
            <w:pPr>
              <w:autoSpaceDE/>
              <w:autoSpaceDN/>
              <w:adjustRightInd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BIANCA PAULA PINTO</w:t>
            </w:r>
          </w:p>
        </w:tc>
      </w:tr>
    </w:tbl>
    <w:p w14:paraId="69974AB9" w14:textId="77777777" w:rsidR="00CE20F3" w:rsidRDefault="00CE20F3" w:rsidP="002165B2">
      <w:pPr>
        <w:jc w:val="both"/>
        <w:rPr>
          <w:rFonts w:ascii="Arial Narrow" w:hAnsi="Arial Narrow"/>
          <w:sz w:val="24"/>
          <w:szCs w:val="24"/>
        </w:rPr>
      </w:pPr>
    </w:p>
    <w:p w14:paraId="6C1A829B" w14:textId="11EE72D4" w:rsidR="00216CDF" w:rsidRPr="00CE20F3" w:rsidRDefault="00216CDF" w:rsidP="00CE20F3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CE20F3">
        <w:rPr>
          <w:rFonts w:ascii="Arial Narrow" w:hAnsi="Arial Narrow"/>
          <w:sz w:val="24"/>
          <w:szCs w:val="24"/>
        </w:rPr>
        <w:t>Os convocados que se interessarem deverão comparecer ao Setor de Pessoal da Prefeitura Municipal de Co</w:t>
      </w:r>
      <w:r w:rsidR="00EE14BB" w:rsidRPr="00CE20F3">
        <w:rPr>
          <w:rFonts w:ascii="Arial Narrow" w:hAnsi="Arial Narrow"/>
          <w:sz w:val="24"/>
          <w:szCs w:val="24"/>
        </w:rPr>
        <w:t>ronel Xavier Chaves, localizado à Rua Padre Reis,</w:t>
      </w:r>
      <w:r w:rsidR="00200CFC">
        <w:rPr>
          <w:rFonts w:ascii="Arial Narrow" w:hAnsi="Arial Narrow"/>
          <w:sz w:val="24"/>
          <w:szCs w:val="24"/>
        </w:rPr>
        <w:t xml:space="preserve"> </w:t>
      </w:r>
      <w:r w:rsidR="00EE14BB" w:rsidRPr="00CE20F3">
        <w:rPr>
          <w:rFonts w:ascii="Arial Narrow" w:hAnsi="Arial Narrow"/>
          <w:sz w:val="24"/>
          <w:szCs w:val="24"/>
        </w:rPr>
        <w:t>84, centro</w:t>
      </w:r>
      <w:r w:rsidRPr="00CE20F3">
        <w:rPr>
          <w:rFonts w:ascii="Arial Narrow" w:hAnsi="Arial Narrow"/>
          <w:sz w:val="24"/>
          <w:szCs w:val="24"/>
        </w:rPr>
        <w:t xml:space="preserve">, </w:t>
      </w:r>
      <w:r w:rsidRPr="00C41F86">
        <w:rPr>
          <w:rFonts w:ascii="Arial Narrow" w:hAnsi="Arial Narrow"/>
          <w:b/>
          <w:sz w:val="24"/>
          <w:szCs w:val="24"/>
        </w:rPr>
        <w:t xml:space="preserve">na data de </w:t>
      </w:r>
      <w:r w:rsidR="00151E5A">
        <w:rPr>
          <w:rFonts w:ascii="Arial Narrow" w:hAnsi="Arial Narrow"/>
          <w:b/>
          <w:sz w:val="24"/>
          <w:szCs w:val="24"/>
        </w:rPr>
        <w:t>20</w:t>
      </w:r>
      <w:r w:rsidR="00EE14BB" w:rsidRPr="00C41F86">
        <w:rPr>
          <w:rFonts w:ascii="Arial Narrow" w:hAnsi="Arial Narrow"/>
          <w:b/>
          <w:sz w:val="24"/>
          <w:szCs w:val="24"/>
        </w:rPr>
        <w:t>/0</w:t>
      </w:r>
      <w:r w:rsidR="00E7022A">
        <w:rPr>
          <w:rFonts w:ascii="Arial Narrow" w:hAnsi="Arial Narrow"/>
          <w:b/>
          <w:sz w:val="24"/>
          <w:szCs w:val="24"/>
        </w:rPr>
        <w:t>5</w:t>
      </w:r>
      <w:r w:rsidR="00EE14BB" w:rsidRPr="00C41F86">
        <w:rPr>
          <w:rFonts w:ascii="Arial Narrow" w:hAnsi="Arial Narrow"/>
          <w:b/>
          <w:sz w:val="24"/>
          <w:szCs w:val="24"/>
        </w:rPr>
        <w:t>/202</w:t>
      </w:r>
      <w:r w:rsidR="0026244D" w:rsidRPr="00C41F86">
        <w:rPr>
          <w:rFonts w:ascii="Arial Narrow" w:hAnsi="Arial Narrow"/>
          <w:b/>
          <w:sz w:val="24"/>
          <w:szCs w:val="24"/>
        </w:rPr>
        <w:t>1</w:t>
      </w:r>
      <w:r w:rsidRPr="00C41F86">
        <w:rPr>
          <w:rFonts w:ascii="Arial Narrow" w:hAnsi="Arial Narrow"/>
          <w:b/>
          <w:sz w:val="24"/>
          <w:szCs w:val="24"/>
        </w:rPr>
        <w:t>, às</w:t>
      </w:r>
      <w:r w:rsidR="00334F64" w:rsidRPr="00C41F86">
        <w:rPr>
          <w:rFonts w:ascii="Arial Narrow" w:hAnsi="Arial Narrow"/>
          <w:b/>
          <w:sz w:val="24"/>
          <w:szCs w:val="24"/>
        </w:rPr>
        <w:t xml:space="preserve"> 10</w:t>
      </w:r>
      <w:r w:rsidR="0026244D" w:rsidRPr="00C41F86">
        <w:rPr>
          <w:rFonts w:ascii="Arial Narrow" w:hAnsi="Arial Narrow"/>
          <w:b/>
          <w:sz w:val="24"/>
          <w:szCs w:val="24"/>
        </w:rPr>
        <w:t>h</w:t>
      </w:r>
      <w:r w:rsidRPr="00CE20F3">
        <w:rPr>
          <w:rFonts w:ascii="Arial Narrow" w:hAnsi="Arial Narrow"/>
          <w:sz w:val="24"/>
          <w:szCs w:val="24"/>
        </w:rPr>
        <w:t>, apresentando documentos pessoais (</w:t>
      </w:r>
      <w:r w:rsidR="00106395">
        <w:rPr>
          <w:rFonts w:ascii="Arial Narrow" w:hAnsi="Arial Narrow"/>
          <w:sz w:val="24"/>
          <w:szCs w:val="24"/>
        </w:rPr>
        <w:t>CPF E</w:t>
      </w:r>
      <w:r w:rsidR="00CE20F3" w:rsidRPr="00CE20F3">
        <w:rPr>
          <w:rFonts w:ascii="Arial Narrow" w:hAnsi="Arial Narrow"/>
          <w:sz w:val="24"/>
          <w:szCs w:val="24"/>
        </w:rPr>
        <w:t xml:space="preserve"> IDENTIDADE</w:t>
      </w:r>
      <w:r w:rsidRPr="00CE20F3">
        <w:rPr>
          <w:rFonts w:ascii="Arial Narrow" w:hAnsi="Arial Narrow"/>
          <w:sz w:val="24"/>
          <w:szCs w:val="24"/>
        </w:rPr>
        <w:t>) e atestado d</w:t>
      </w:r>
      <w:r w:rsidR="00CE20F3" w:rsidRPr="00CE20F3">
        <w:rPr>
          <w:rFonts w:ascii="Arial Narrow" w:hAnsi="Arial Narrow"/>
          <w:sz w:val="24"/>
          <w:szCs w:val="24"/>
        </w:rPr>
        <w:t>e</w:t>
      </w:r>
      <w:r w:rsidR="00C41F86">
        <w:rPr>
          <w:rFonts w:ascii="Arial Narrow" w:hAnsi="Arial Narrow"/>
          <w:sz w:val="24"/>
          <w:szCs w:val="24"/>
        </w:rPr>
        <w:t xml:space="preserve"> aptidão ao exercício do cargo.</w:t>
      </w:r>
    </w:p>
    <w:p w14:paraId="50117542" w14:textId="77777777" w:rsidR="00CE20F3" w:rsidRDefault="00CE20F3" w:rsidP="00CE20F3">
      <w:pPr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48CC560B" w14:textId="77777777" w:rsidR="00216CDF" w:rsidRDefault="00216CDF" w:rsidP="00CE20F3">
      <w:pPr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Será habilitado à contratação o candidato melhor classificado na lista do processo seletivo entre os que se apresentarem e que observar as exigências deste edital de convocação.</w:t>
      </w:r>
    </w:p>
    <w:p w14:paraId="620DC181" w14:textId="77777777" w:rsidR="00CE20F3" w:rsidRDefault="00CE20F3" w:rsidP="00216CDF">
      <w:pPr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44C56614" w14:textId="77777777" w:rsidR="00216CDF" w:rsidRDefault="00216CDF" w:rsidP="00216CDF">
      <w:pPr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No ato de comparecimento, </w:t>
      </w:r>
      <w:r w:rsidR="004A33D1">
        <w:rPr>
          <w:rFonts w:ascii="Arial Narrow" w:hAnsi="Arial Narrow"/>
          <w:color w:val="000000" w:themeColor="text1"/>
          <w:sz w:val="24"/>
          <w:szCs w:val="24"/>
        </w:rPr>
        <w:t>será lavrada ata registrando comparecimento dos candidatos, manifestação de interesse pela contratação e realização da contratação.</w:t>
      </w:r>
    </w:p>
    <w:p w14:paraId="63E9DC8A" w14:textId="77777777" w:rsidR="004A33D1" w:rsidRDefault="004A33D1" w:rsidP="00216CDF">
      <w:pPr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1DBE7AB8" w14:textId="77777777" w:rsidR="004D70C2" w:rsidRDefault="004D70C2" w:rsidP="004A33D1">
      <w:pPr>
        <w:ind w:firstLine="708"/>
        <w:jc w:val="right"/>
        <w:rPr>
          <w:rFonts w:ascii="Arial Narrow" w:hAnsi="Arial Narrow"/>
          <w:color w:val="000000" w:themeColor="text1"/>
          <w:sz w:val="24"/>
          <w:szCs w:val="24"/>
        </w:rPr>
      </w:pPr>
    </w:p>
    <w:p w14:paraId="2F769D7E" w14:textId="19D44965" w:rsidR="004A33D1" w:rsidRDefault="004A33D1" w:rsidP="004A33D1">
      <w:pPr>
        <w:ind w:firstLine="708"/>
        <w:jc w:val="right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Prefeitura Municipal de Coronel Xavier Chaves, </w:t>
      </w:r>
      <w:r w:rsidR="00E7022A">
        <w:rPr>
          <w:rFonts w:ascii="Arial Narrow" w:hAnsi="Arial Narrow"/>
          <w:color w:val="000000" w:themeColor="text1"/>
          <w:sz w:val="24"/>
          <w:szCs w:val="24"/>
        </w:rPr>
        <w:t>1</w:t>
      </w:r>
      <w:r w:rsidR="00151E5A">
        <w:rPr>
          <w:rFonts w:ascii="Arial Narrow" w:hAnsi="Arial Narrow"/>
          <w:color w:val="000000" w:themeColor="text1"/>
          <w:sz w:val="24"/>
          <w:szCs w:val="24"/>
        </w:rPr>
        <w:t>8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de </w:t>
      </w:r>
      <w:r w:rsidR="004832E3">
        <w:rPr>
          <w:rFonts w:ascii="Arial Narrow" w:hAnsi="Arial Narrow"/>
          <w:color w:val="000000" w:themeColor="text1"/>
          <w:sz w:val="24"/>
          <w:szCs w:val="24"/>
        </w:rPr>
        <w:t>maio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de 202</w:t>
      </w:r>
      <w:r w:rsidR="00200CFC">
        <w:rPr>
          <w:rFonts w:ascii="Arial Narrow" w:hAnsi="Arial Narrow"/>
          <w:color w:val="000000" w:themeColor="text1"/>
          <w:sz w:val="24"/>
          <w:szCs w:val="24"/>
        </w:rPr>
        <w:t>1</w:t>
      </w:r>
      <w:r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7484AA89" w14:textId="77777777" w:rsidR="004A33D1" w:rsidRDefault="004A33D1" w:rsidP="00216CDF">
      <w:pPr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08F39B7" w14:textId="77777777" w:rsidR="004A33D1" w:rsidRDefault="004A33D1" w:rsidP="00216CDF">
      <w:pPr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31A5E358" w14:textId="77777777" w:rsidR="004A33D1" w:rsidRDefault="004A33D1" w:rsidP="00216CDF">
      <w:pPr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440F73D8" w14:textId="77777777" w:rsidR="004A33D1" w:rsidRDefault="004A33D1" w:rsidP="004A33D1">
      <w:pPr>
        <w:ind w:firstLine="708"/>
        <w:jc w:val="center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Flavio Geraldo de Oliveira Pinto</w:t>
      </w:r>
    </w:p>
    <w:p w14:paraId="1FDC0D3F" w14:textId="77777777" w:rsidR="004A33D1" w:rsidRDefault="004A33D1" w:rsidP="004A33D1">
      <w:pPr>
        <w:ind w:firstLine="708"/>
        <w:jc w:val="center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Secretário de Administração</w:t>
      </w:r>
    </w:p>
    <w:p w14:paraId="57F4F351" w14:textId="001079AB" w:rsidR="004A33D1" w:rsidRDefault="004A33D1" w:rsidP="004A33D1">
      <w:pPr>
        <w:ind w:firstLine="708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14:paraId="13183DA9" w14:textId="77777777" w:rsidR="004832E3" w:rsidRDefault="004832E3" w:rsidP="004A33D1">
      <w:pPr>
        <w:ind w:firstLine="708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14:paraId="6B274490" w14:textId="77777777" w:rsidR="004A33D1" w:rsidRDefault="004A33D1" w:rsidP="004A33D1">
      <w:pPr>
        <w:ind w:firstLine="708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14:paraId="5C7E35DB" w14:textId="77777777" w:rsidR="004A33D1" w:rsidRDefault="004A33D1" w:rsidP="004A33D1">
      <w:pPr>
        <w:ind w:firstLine="708"/>
        <w:jc w:val="center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Fúvio Olímpio de Oliveira Pinto</w:t>
      </w:r>
    </w:p>
    <w:p w14:paraId="70E501F9" w14:textId="77777777" w:rsidR="00A725F6" w:rsidRDefault="004A33D1" w:rsidP="00605C39">
      <w:pPr>
        <w:ind w:firstLine="708"/>
        <w:jc w:val="center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Prefeito Municipal</w:t>
      </w:r>
    </w:p>
    <w:sectPr w:rsidR="00A725F6" w:rsidSect="00321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7" w:right="902" w:bottom="993" w:left="993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A8B0" w14:textId="77777777" w:rsidR="000B087A" w:rsidRDefault="000B087A">
      <w:r>
        <w:separator/>
      </w:r>
    </w:p>
  </w:endnote>
  <w:endnote w:type="continuationSeparator" w:id="0">
    <w:p w14:paraId="428FFE95" w14:textId="77777777" w:rsidR="000B087A" w:rsidRDefault="000B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79FC" w14:textId="77777777" w:rsidR="006E5FF7" w:rsidRDefault="000B08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1530" w14:textId="77777777" w:rsidR="006E5FF7" w:rsidRDefault="000B087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AE13" w14:textId="77777777" w:rsidR="006E5FF7" w:rsidRDefault="000B08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FD72" w14:textId="77777777" w:rsidR="000B087A" w:rsidRDefault="000B087A">
      <w:r>
        <w:separator/>
      </w:r>
    </w:p>
  </w:footnote>
  <w:footnote w:type="continuationSeparator" w:id="0">
    <w:p w14:paraId="5CAC0122" w14:textId="77777777" w:rsidR="000B087A" w:rsidRDefault="000B0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B53E" w14:textId="77777777" w:rsidR="006E5FF7" w:rsidRDefault="000B08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446B" w14:textId="77777777" w:rsidR="00700A10" w:rsidRDefault="00C526BA" w:rsidP="00700A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7D835" wp14:editId="57BE4F9B">
              <wp:simplePos x="0" y="0"/>
              <wp:positionH relativeFrom="column">
                <wp:posOffset>414655</wp:posOffset>
              </wp:positionH>
              <wp:positionV relativeFrom="paragraph">
                <wp:posOffset>-6985</wp:posOffset>
              </wp:positionV>
              <wp:extent cx="5944235" cy="915035"/>
              <wp:effectExtent l="0" t="254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4235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70676" w14:textId="77777777" w:rsidR="00700A10" w:rsidRDefault="000B087A" w:rsidP="00700A10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4DF9CEE" w14:textId="77777777" w:rsidR="00700A10" w:rsidRDefault="00C526BA" w:rsidP="00700A1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MUNICIPAL DE CORONEL XAVIER CHAVES</w:t>
                          </w:r>
                        </w:p>
                        <w:p w14:paraId="51943BEA" w14:textId="77777777" w:rsidR="00700A10" w:rsidRDefault="00C526BA" w:rsidP="00700A10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CEP 36.330-000 - ESTADO DE MINAS GERAIS</w:t>
                          </w:r>
                        </w:p>
                        <w:p w14:paraId="3ECB5799" w14:textId="77777777" w:rsidR="00700A10" w:rsidRDefault="00C526BA" w:rsidP="00700A10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CGC Nº 18.557.546/0001-03</w:t>
                          </w:r>
                        </w:p>
                        <w:p w14:paraId="19EC6F63" w14:textId="77777777" w:rsidR="00700A10" w:rsidRDefault="00C526BA" w:rsidP="00700A10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Correio Eletrônico - gabinete@coronelxavierchaves.mg.gov.br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C7D835" id="Rectangle 1" o:spid="_x0000_s1026" style="position:absolute;margin-left:32.65pt;margin-top:-.55pt;width:468.0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" filled="f" stroked="f" strokeweight="0">
              <v:textbox inset="0,0,0,0">
                <w:txbxContent>
                  <w:p w14:paraId="28970676" w14:textId="77777777" w:rsidR="00700A10" w:rsidRDefault="000B087A" w:rsidP="00700A10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14:paraId="44DF9CEE" w14:textId="77777777" w:rsidR="00700A10" w:rsidRDefault="00C526BA" w:rsidP="00700A10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PREFEITURA MUNICIPAL DE CORONEL XAVIER CHAVES</w:t>
                    </w:r>
                  </w:p>
                  <w:p w14:paraId="51943BEA" w14:textId="77777777" w:rsidR="00700A10" w:rsidRDefault="00C526BA" w:rsidP="00700A10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CEP 36.330-000 - ESTADO DE MINAS GERAIS</w:t>
                    </w:r>
                  </w:p>
                  <w:p w14:paraId="3ECB5799" w14:textId="77777777" w:rsidR="00700A10" w:rsidRDefault="00C526BA" w:rsidP="00700A10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CGC Nº 18.557.546/0001-03</w:t>
                    </w:r>
                  </w:p>
                  <w:p w14:paraId="19EC6F63" w14:textId="77777777" w:rsidR="00700A10" w:rsidRDefault="00C526BA" w:rsidP="00700A10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</w:rPr>
                      <w:t>Correio Eletrônico - gabinete@coronelxavierchaves.mg.gov.br</w:t>
                    </w:r>
                  </w:p>
                </w:txbxContent>
              </v:textbox>
            </v:rect>
          </w:pict>
        </mc:Fallback>
      </mc:AlternateContent>
    </w:r>
    <w:r>
      <w:object w:dxaOrig="7589" w:dyaOrig="7816" w14:anchorId="3B00C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7pt">
          <v:imagedata r:id="rId1" o:title=""/>
        </v:shape>
        <o:OLEObject Type="Embed" ProgID="Unknown" ShapeID="_x0000_i1025" DrawAspect="Content" ObjectID="_1682851263" r:id="rId2"/>
      </w:object>
    </w:r>
    <w:r>
      <w:t xml:space="preserve">          </w:t>
    </w:r>
  </w:p>
  <w:p w14:paraId="20768CF9" w14:textId="77777777" w:rsidR="000C7FF7" w:rsidRPr="00700A10" w:rsidRDefault="000B087A" w:rsidP="00700A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5C25" w14:textId="77777777" w:rsidR="006E5FF7" w:rsidRDefault="000B08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B2"/>
    <w:rsid w:val="00094832"/>
    <w:rsid w:val="000B087A"/>
    <w:rsid w:val="00106395"/>
    <w:rsid w:val="00141139"/>
    <w:rsid w:val="0014542B"/>
    <w:rsid w:val="00151E5A"/>
    <w:rsid w:val="0018701B"/>
    <w:rsid w:val="001B5117"/>
    <w:rsid w:val="00200CFC"/>
    <w:rsid w:val="002165B2"/>
    <w:rsid w:val="00216CDF"/>
    <w:rsid w:val="00217563"/>
    <w:rsid w:val="0026244D"/>
    <w:rsid w:val="00284CFE"/>
    <w:rsid w:val="002E0A7B"/>
    <w:rsid w:val="002E7C7E"/>
    <w:rsid w:val="002F5585"/>
    <w:rsid w:val="002F61B8"/>
    <w:rsid w:val="00334F64"/>
    <w:rsid w:val="0037146A"/>
    <w:rsid w:val="003748D7"/>
    <w:rsid w:val="00401A5C"/>
    <w:rsid w:val="00416980"/>
    <w:rsid w:val="0044711E"/>
    <w:rsid w:val="00453A7E"/>
    <w:rsid w:val="004800C3"/>
    <w:rsid w:val="004832E3"/>
    <w:rsid w:val="004951E4"/>
    <w:rsid w:val="004A33D1"/>
    <w:rsid w:val="004D70C2"/>
    <w:rsid w:val="00515559"/>
    <w:rsid w:val="00546CBA"/>
    <w:rsid w:val="005471EA"/>
    <w:rsid w:val="00592413"/>
    <w:rsid w:val="00605C39"/>
    <w:rsid w:val="00651FD7"/>
    <w:rsid w:val="006D3245"/>
    <w:rsid w:val="006F2BC2"/>
    <w:rsid w:val="00722BC5"/>
    <w:rsid w:val="00746073"/>
    <w:rsid w:val="00763E7D"/>
    <w:rsid w:val="007A3AD9"/>
    <w:rsid w:val="007C4DE9"/>
    <w:rsid w:val="008112BF"/>
    <w:rsid w:val="008268E6"/>
    <w:rsid w:val="008833DF"/>
    <w:rsid w:val="00896BA1"/>
    <w:rsid w:val="008E3112"/>
    <w:rsid w:val="008E3725"/>
    <w:rsid w:val="0095642D"/>
    <w:rsid w:val="0097685E"/>
    <w:rsid w:val="00A11319"/>
    <w:rsid w:val="00A61312"/>
    <w:rsid w:val="00A725F6"/>
    <w:rsid w:val="00A840DF"/>
    <w:rsid w:val="00AC6E16"/>
    <w:rsid w:val="00AD34E7"/>
    <w:rsid w:val="00B32A48"/>
    <w:rsid w:val="00B73C19"/>
    <w:rsid w:val="00C11769"/>
    <w:rsid w:val="00C11B9E"/>
    <w:rsid w:val="00C41F86"/>
    <w:rsid w:val="00C526BA"/>
    <w:rsid w:val="00C56E85"/>
    <w:rsid w:val="00C6513F"/>
    <w:rsid w:val="00CD38BB"/>
    <w:rsid w:val="00CE20F3"/>
    <w:rsid w:val="00CF7912"/>
    <w:rsid w:val="00D14DA5"/>
    <w:rsid w:val="00D17D00"/>
    <w:rsid w:val="00D31A7F"/>
    <w:rsid w:val="00D31E51"/>
    <w:rsid w:val="00D56182"/>
    <w:rsid w:val="00D81298"/>
    <w:rsid w:val="00D8188B"/>
    <w:rsid w:val="00DB6B30"/>
    <w:rsid w:val="00E318E7"/>
    <w:rsid w:val="00E7022A"/>
    <w:rsid w:val="00EA1197"/>
    <w:rsid w:val="00EE14BB"/>
    <w:rsid w:val="00EE1AF8"/>
    <w:rsid w:val="00EF7B6F"/>
    <w:rsid w:val="00F17ACA"/>
    <w:rsid w:val="00F7476C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BA7B6"/>
  <w15:docId w15:val="{B9A95F96-106B-42EC-A4DE-EA552776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5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65B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2165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65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65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71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11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Geovania</dc:creator>
  <cp:lastModifiedBy>q</cp:lastModifiedBy>
  <cp:revision>5</cp:revision>
  <cp:lastPrinted>2021-05-18T16:53:00Z</cp:lastPrinted>
  <dcterms:created xsi:type="dcterms:W3CDTF">2021-05-17T17:13:00Z</dcterms:created>
  <dcterms:modified xsi:type="dcterms:W3CDTF">2021-05-18T16:55:00Z</dcterms:modified>
</cp:coreProperties>
</file>